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E934F43" w:rsidR="000A2FF0" w:rsidRPr="009C6DE9" w:rsidRDefault="003D451C" w:rsidP="00E2503E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9C6DE9">
        <w:rPr>
          <w:rFonts w:ascii="Arial" w:eastAsia="SimSun" w:hAnsi="Arial"/>
          <w:b/>
          <w:noProof w:val="0"/>
          <w:szCs w:val="22"/>
        </w:rPr>
        <w:t>3GPP TSG RAN WG1 Meeting #8</w:t>
      </w:r>
      <w:r w:rsidR="003E1612" w:rsidRPr="009C6DE9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994BDD" w:rsidRPr="009C6DE9">
        <w:rPr>
          <w:rFonts w:ascii="Arial" w:eastAsia="SimSun" w:hAnsi="Arial"/>
          <w:b/>
          <w:noProof w:val="0"/>
          <w:szCs w:val="22"/>
          <w:lang w:eastAsia="zh-CN"/>
        </w:rPr>
        <w:t>b</w:t>
      </w:r>
      <w:r w:rsidR="000220B7" w:rsidRPr="009C6DE9">
        <w:rPr>
          <w:rFonts w:ascii="Arial" w:eastAsia="SimSun" w:hAnsi="Arial"/>
          <w:b/>
          <w:noProof w:val="0"/>
          <w:szCs w:val="22"/>
        </w:rPr>
        <w:t>is</w:t>
      </w:r>
      <w:r w:rsidR="000A2FF0" w:rsidRPr="009C6DE9">
        <w:rPr>
          <w:rFonts w:ascii="Arial" w:eastAsia="ＭＳ 明朝" w:hAnsi="Arial"/>
          <w:b/>
          <w:noProof w:val="0"/>
          <w:szCs w:val="22"/>
          <w:lang w:eastAsia="ja-JP"/>
        </w:rPr>
        <w:t xml:space="preserve">                       </w:t>
      </w:r>
      <w:r w:rsidR="00E15C6C" w:rsidRPr="009C6DE9">
        <w:rPr>
          <w:rFonts w:ascii="Arial" w:eastAsia="ＭＳ 明朝" w:hAnsi="Arial"/>
          <w:b/>
          <w:noProof w:val="0"/>
          <w:szCs w:val="22"/>
          <w:lang w:eastAsia="ja-JP"/>
        </w:rPr>
        <w:t xml:space="preserve">                               </w:t>
      </w:r>
      <w:r w:rsidR="000A2FF0" w:rsidRPr="009C6DE9">
        <w:rPr>
          <w:rFonts w:ascii="Arial" w:eastAsia="ＭＳ 明朝" w:hAnsi="Arial"/>
          <w:b/>
          <w:noProof w:val="0"/>
          <w:szCs w:val="22"/>
          <w:lang w:eastAsia="ja-JP"/>
        </w:rPr>
        <w:t xml:space="preserve"> </w:t>
      </w:r>
      <w:r w:rsidR="002C254F" w:rsidRPr="009C6DE9">
        <w:rPr>
          <w:rFonts w:ascii="Arial" w:eastAsia="SimSun" w:hAnsi="Arial"/>
          <w:b/>
          <w:noProof w:val="0"/>
          <w:szCs w:val="22"/>
          <w:lang w:eastAsia="zh-CN"/>
        </w:rPr>
        <w:t xml:space="preserve">      </w:t>
      </w:r>
      <w:r w:rsidR="00746489">
        <w:rPr>
          <w:rFonts w:ascii="Arial" w:eastAsia="SimSun" w:hAnsi="Arial"/>
          <w:b/>
          <w:noProof w:val="0"/>
          <w:szCs w:val="22"/>
          <w:lang w:eastAsia="zh-CN"/>
        </w:rPr>
        <w:tab/>
      </w:r>
      <w:r w:rsidR="000A2FF0" w:rsidRPr="009C6DE9">
        <w:rPr>
          <w:rFonts w:ascii="Arial" w:eastAsia="SimSun" w:hAnsi="Arial"/>
          <w:b/>
          <w:noProof w:val="0"/>
          <w:szCs w:val="22"/>
        </w:rPr>
        <w:t>R1-</w:t>
      </w:r>
      <w:r w:rsidRPr="009C6DE9">
        <w:rPr>
          <w:rFonts w:ascii="Arial" w:eastAsia="ＭＳ 明朝" w:hAnsi="Arial"/>
          <w:b/>
          <w:noProof w:val="0"/>
          <w:szCs w:val="22"/>
          <w:lang w:eastAsia="ja-JP"/>
        </w:rPr>
        <w:t>1</w:t>
      </w:r>
      <w:r w:rsidRPr="009C6DE9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9754DB" w:rsidRPr="009C6DE9">
        <w:rPr>
          <w:rFonts w:ascii="Arial" w:eastAsia="SimSun" w:hAnsi="Arial"/>
          <w:b/>
          <w:noProof w:val="0"/>
          <w:szCs w:val="22"/>
        </w:rPr>
        <w:t>10033</w:t>
      </w:r>
    </w:p>
    <w:p w14:paraId="738BA62C" w14:textId="77777777" w:rsidR="00A91807" w:rsidRPr="009C6DE9" w:rsidRDefault="00A91807" w:rsidP="00E2503E">
      <w:pPr>
        <w:tabs>
          <w:tab w:val="center" w:pos="4536"/>
          <w:tab w:val="right" w:pos="9072"/>
        </w:tabs>
        <w:rPr>
          <w:rFonts w:ascii="Arial" w:eastAsia="SimSun" w:hAnsi="Arial"/>
          <w:b/>
          <w:noProof w:val="0"/>
          <w:szCs w:val="22"/>
        </w:rPr>
      </w:pPr>
      <w:r w:rsidRPr="009C6DE9">
        <w:rPr>
          <w:rFonts w:ascii="Arial" w:eastAsia="SimSun" w:hAnsi="Arial"/>
          <w:b/>
          <w:noProof w:val="0"/>
          <w:szCs w:val="22"/>
        </w:rPr>
        <w:t>Lisbon, Portugal 10</w:t>
      </w:r>
      <w:r w:rsidRPr="009C6DE9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9C6DE9">
        <w:rPr>
          <w:rFonts w:ascii="Arial" w:eastAsia="SimSun" w:hAnsi="Arial"/>
          <w:b/>
          <w:noProof w:val="0"/>
          <w:szCs w:val="22"/>
        </w:rPr>
        <w:t xml:space="preserve"> - 14</w:t>
      </w:r>
      <w:r w:rsidRPr="009C6DE9">
        <w:rPr>
          <w:rFonts w:ascii="Arial" w:eastAsia="SimSun" w:hAnsi="Arial"/>
          <w:b/>
          <w:noProof w:val="0"/>
          <w:szCs w:val="22"/>
          <w:vertAlign w:val="superscript"/>
        </w:rPr>
        <w:t>th</w:t>
      </w:r>
      <w:r w:rsidRPr="009C6DE9">
        <w:rPr>
          <w:rFonts w:ascii="Arial" w:eastAsia="SimSun" w:hAnsi="Arial"/>
          <w:b/>
          <w:noProof w:val="0"/>
          <w:szCs w:val="22"/>
        </w:rPr>
        <w:t xml:space="preserve"> October 2016</w:t>
      </w:r>
    </w:p>
    <w:p w14:paraId="21ED2649" w14:textId="77777777" w:rsidR="0041628A" w:rsidRPr="009C6DE9" w:rsidRDefault="0041628A" w:rsidP="00E2503E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9C6DE9" w:rsidRDefault="0041628A" w:rsidP="00E2503E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9C6DE9">
        <w:rPr>
          <w:rFonts w:eastAsia="ＭＳ ゴシック"/>
          <w:noProof w:val="0"/>
          <w:sz w:val="24"/>
          <w:szCs w:val="22"/>
        </w:rPr>
        <w:t>Source:</w:t>
      </w:r>
      <w:r w:rsidRPr="009C6DE9">
        <w:rPr>
          <w:rFonts w:eastAsia="ＭＳ ゴシック"/>
          <w:noProof w:val="0"/>
          <w:sz w:val="24"/>
          <w:szCs w:val="22"/>
        </w:rPr>
        <w:tab/>
        <w:t>NTT DOCOMO</w:t>
      </w:r>
    </w:p>
    <w:bookmarkEnd w:id="0"/>
    <w:p w14:paraId="07787299" w14:textId="7C5262E0" w:rsidR="0041628A" w:rsidRPr="009C6DE9" w:rsidRDefault="0041628A" w:rsidP="00E2503E">
      <w:pPr>
        <w:pStyle w:val="Header"/>
        <w:ind w:left="1800" w:hanging="1800"/>
        <w:jc w:val="both"/>
        <w:rPr>
          <w:rFonts w:eastAsia="SimSun" w:cs="Arial"/>
          <w:noProof w:val="0"/>
          <w:color w:val="FF0000"/>
          <w:sz w:val="24"/>
          <w:szCs w:val="22"/>
          <w:lang w:eastAsia="zh-CN"/>
        </w:rPr>
      </w:pPr>
      <w:r w:rsidRPr="009C6DE9">
        <w:rPr>
          <w:rFonts w:eastAsia="ＭＳ ゴシック"/>
          <w:noProof w:val="0"/>
          <w:sz w:val="24"/>
          <w:szCs w:val="22"/>
        </w:rPr>
        <w:t>Title:</w:t>
      </w:r>
      <w:r w:rsidRPr="009C6DE9">
        <w:rPr>
          <w:rFonts w:eastAsia="ＭＳ ゴシック"/>
          <w:noProof w:val="0"/>
          <w:sz w:val="24"/>
          <w:szCs w:val="22"/>
        </w:rPr>
        <w:tab/>
      </w:r>
      <w:r w:rsidR="007537CF" w:rsidRPr="009C6DE9">
        <w:rPr>
          <w:noProof w:val="0"/>
          <w:sz w:val="24"/>
          <w:szCs w:val="24"/>
          <w:lang w:eastAsia="x-none"/>
        </w:rPr>
        <w:t xml:space="preserve">Discussion on Resource Sharing of </w:t>
      </w:r>
      <w:proofErr w:type="spellStart"/>
      <w:r w:rsidR="007537CF" w:rsidRPr="009C6DE9">
        <w:rPr>
          <w:noProof w:val="0"/>
          <w:sz w:val="24"/>
          <w:szCs w:val="24"/>
          <w:lang w:eastAsia="x-none"/>
        </w:rPr>
        <w:t>Beamformed</w:t>
      </w:r>
      <w:proofErr w:type="spellEnd"/>
      <w:r w:rsidR="007537CF" w:rsidRPr="009C6DE9">
        <w:rPr>
          <w:noProof w:val="0"/>
          <w:sz w:val="24"/>
          <w:szCs w:val="24"/>
          <w:lang w:eastAsia="x-none"/>
        </w:rPr>
        <w:t xml:space="preserve"> CSI-RS</w:t>
      </w:r>
    </w:p>
    <w:p w14:paraId="32D100CB" w14:textId="3A154BB9" w:rsidR="0041628A" w:rsidRPr="009C6DE9" w:rsidRDefault="0041628A" w:rsidP="00E2503E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9C6DE9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9C6DE9">
        <w:rPr>
          <w:rFonts w:eastAsia="ＭＳ ゴシック"/>
          <w:noProof w:val="0"/>
          <w:sz w:val="24"/>
          <w:szCs w:val="22"/>
        </w:rPr>
        <w:tab/>
      </w:r>
      <w:r w:rsidR="007537CF" w:rsidRPr="009C6DE9">
        <w:rPr>
          <w:noProof w:val="0"/>
          <w:sz w:val="24"/>
          <w:szCs w:val="24"/>
          <w:lang w:eastAsia="ja-JP"/>
        </w:rPr>
        <w:t>7.2.2.5.1</w:t>
      </w:r>
    </w:p>
    <w:p w14:paraId="171841D7" w14:textId="01246C5A" w:rsidR="0041628A" w:rsidRPr="009C6DE9" w:rsidRDefault="0041628A" w:rsidP="00E2503E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9C6DE9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9C6DE9">
        <w:rPr>
          <w:rFonts w:ascii="Arial" w:hAnsi="Arial"/>
          <w:b/>
          <w:noProof w:val="0"/>
          <w:szCs w:val="22"/>
        </w:rPr>
        <w:t xml:space="preserve"> </w:t>
      </w:r>
      <w:r w:rsidR="001A49A6" w:rsidRPr="009C6DE9">
        <w:rPr>
          <w:rFonts w:ascii="Arial" w:hAnsi="Arial"/>
          <w:b/>
          <w:noProof w:val="0"/>
          <w:szCs w:val="22"/>
        </w:rPr>
        <w:tab/>
      </w:r>
      <w:r w:rsidR="007537CF" w:rsidRPr="009C6DE9">
        <w:rPr>
          <w:rFonts w:ascii="Arial" w:hAnsi="Arial"/>
          <w:b/>
          <w:noProof w:val="0"/>
          <w:lang w:eastAsia="ja-JP"/>
        </w:rPr>
        <w:t>Discussion and Decision</w:t>
      </w:r>
      <w:r w:rsidR="001A49A6" w:rsidRPr="009C6DE9">
        <w:rPr>
          <w:rFonts w:ascii="Arial" w:hAnsi="Arial"/>
          <w:b/>
          <w:noProof w:val="0"/>
          <w:color w:val="FF0000"/>
          <w:szCs w:val="22"/>
        </w:rPr>
        <w:t xml:space="preserve"> </w:t>
      </w:r>
    </w:p>
    <w:p w14:paraId="18A2A3A2" w14:textId="4354B278" w:rsidR="0041628A" w:rsidRPr="009C6DE9" w:rsidRDefault="0041628A" w:rsidP="00796AEF">
      <w:pPr>
        <w:pStyle w:val="Heading1"/>
        <w:numPr>
          <w:ilvl w:val="0"/>
          <w:numId w:val="3"/>
        </w:numPr>
        <w:spacing w:after="120"/>
        <w:rPr>
          <w:b/>
          <w:sz w:val="24"/>
          <w:szCs w:val="22"/>
          <w:lang w:val="en-US"/>
        </w:rPr>
      </w:pPr>
      <w:r w:rsidRPr="009C6DE9">
        <w:rPr>
          <w:b/>
          <w:sz w:val="24"/>
          <w:szCs w:val="22"/>
          <w:lang w:val="en-US"/>
        </w:rPr>
        <w:t>Introduction</w:t>
      </w:r>
    </w:p>
    <w:p w14:paraId="55524143" w14:textId="54ECA83E" w:rsidR="001A49A6" w:rsidRPr="009C6DE9" w:rsidRDefault="006372B8" w:rsidP="00E2503E">
      <w:pPr>
        <w:spacing w:afterLines="5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C6DE9">
        <w:rPr>
          <w:rFonts w:eastAsia="SimSun"/>
          <w:noProof w:val="0"/>
          <w:kern w:val="2"/>
          <w:sz w:val="22"/>
          <w:szCs w:val="22"/>
          <w:lang w:eastAsia="zh-CN"/>
        </w:rPr>
        <w:t xml:space="preserve">In RAN1#86 meeting, the following agreements </w:t>
      </w:r>
      <w:proofErr w:type="gramStart"/>
      <w:r w:rsidRPr="009C6DE9">
        <w:rPr>
          <w:rFonts w:eastAsia="SimSun"/>
          <w:noProof w:val="0"/>
          <w:kern w:val="2"/>
          <w:sz w:val="22"/>
          <w:szCs w:val="22"/>
          <w:lang w:eastAsia="zh-CN"/>
        </w:rPr>
        <w:t>were achieved</w:t>
      </w:r>
      <w:proofErr w:type="gramEnd"/>
      <w:r w:rsidRPr="009C6DE9">
        <w:rPr>
          <w:rFonts w:eastAsia="SimSun"/>
          <w:noProof w:val="0"/>
          <w:kern w:val="2"/>
          <w:sz w:val="22"/>
          <w:szCs w:val="22"/>
          <w:lang w:eastAsia="zh-CN"/>
        </w:rPr>
        <w:t xml:space="preserve"> to specify enhancements on UE specific </w:t>
      </w:r>
      <w:proofErr w:type="spellStart"/>
      <w:r w:rsidRPr="009C6DE9">
        <w:rPr>
          <w:rFonts w:eastAsia="SimSun"/>
          <w:noProof w:val="0"/>
          <w:kern w:val="2"/>
          <w:sz w:val="22"/>
          <w:szCs w:val="22"/>
          <w:lang w:eastAsia="zh-CN"/>
        </w:rPr>
        <w:t>beamformed</w:t>
      </w:r>
      <w:proofErr w:type="spellEnd"/>
      <w:r w:rsidRPr="009C6DE9">
        <w:rPr>
          <w:rFonts w:eastAsia="SimSun"/>
          <w:noProof w:val="0"/>
          <w:kern w:val="2"/>
          <w:sz w:val="22"/>
          <w:szCs w:val="22"/>
          <w:lang w:eastAsia="zh-CN"/>
        </w:rPr>
        <w:t xml:space="preserve"> CSI-RS where aperiodic CSI-RS and “multi-shot” CSI-RS were identified and some issues were left open for further study</w:t>
      </w:r>
      <w:r w:rsidR="001A49A6" w:rsidRPr="009C6DE9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15FF4132" w14:textId="4F35C92F" w:rsidR="00796AEF" w:rsidRPr="009C6DE9" w:rsidRDefault="00796AEF" w:rsidP="00E2503E">
      <w:pPr>
        <w:spacing w:afterLines="5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C6DE9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5D73F8B6" wp14:editId="3B7FDFC2">
                <wp:extent cx="6325738" cy="5924550"/>
                <wp:effectExtent l="0" t="0" r="18415" b="1905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5738" cy="592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8DC2ED" w14:textId="77777777" w:rsidR="00796AEF" w:rsidRPr="00796AEF" w:rsidRDefault="00796AEF" w:rsidP="00796AEF">
                            <w:pPr>
                              <w:rPr>
                                <w:rFonts w:eastAsia="Batang"/>
                                <w:noProof w:val="0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796AEF">
                              <w:rPr>
                                <w:rFonts w:eastAsia="Batang"/>
                                <w:b/>
                                <w:noProof w:val="0"/>
                                <w:sz w:val="22"/>
                                <w:szCs w:val="22"/>
                                <w:highlight w:val="green"/>
                                <w:u w:val="single"/>
                                <w:lang w:val="en-GB"/>
                              </w:rPr>
                              <w:t>Agreement</w:t>
                            </w:r>
                            <w:r w:rsidRPr="00796AEF">
                              <w:rPr>
                                <w:rFonts w:eastAsia="Batang"/>
                                <w:noProof w:val="0"/>
                                <w:sz w:val="22"/>
                                <w:szCs w:val="22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639"/>
                            </w:tblGrid>
                            <w:tr w:rsidR="00796AEF" w:rsidRPr="00796AEF" w14:paraId="6274695C" w14:textId="77777777" w:rsidTr="001D06DE">
                              <w:tc>
                                <w:tcPr>
                                  <w:tcW w:w="9639" w:type="dxa"/>
                                  <w:shd w:val="clear" w:color="auto" w:fill="auto"/>
                                </w:tcPr>
                                <w:p w14:paraId="6B7BC74D" w14:textId="77777777" w:rsidR="00796AEF" w:rsidRPr="00796AEF" w:rsidRDefault="00796AEF" w:rsidP="00796AEF">
                                  <w:pPr>
                                    <w:jc w:val="both"/>
                                    <w:rPr>
                                      <w:sz w:val="22"/>
                                      <w:szCs w:val="22"/>
                                      <w:lang w:val="en-GB"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Aperiodic CSI-RS</w:t>
                                  </w:r>
                                </w:p>
                                <w:p w14:paraId="0699C093" w14:textId="77777777" w:rsidR="00796AEF" w:rsidRPr="00796AEF" w:rsidRDefault="00796AEF" w:rsidP="00796AE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Two-step NZP CSI-RS resource configuration:</w:t>
                                  </w:r>
                                </w:p>
                                <w:p w14:paraId="537D7495" w14:textId="77777777" w:rsidR="00796AEF" w:rsidRPr="00796AEF" w:rsidRDefault="00796AEF" w:rsidP="00796AEF">
                                  <w:pPr>
                                    <w:numPr>
                                      <w:ilvl w:val="1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Step 1. RRC configuration with a newly defined Aperiodic CSI-RS-Resource-Config IE</w:t>
                                  </w:r>
                                </w:p>
                                <w:p w14:paraId="0EEE6647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Without Subframe_config</w:t>
                                  </w:r>
                                </w:p>
                                <w:p w14:paraId="6AD665B7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Configure a UE with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K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= {1, 2, .., 8} CSI-RS resources</w:t>
                                  </w:r>
                                </w:p>
                                <w:p w14:paraId="3E0918F6" w14:textId="77777777" w:rsidR="00796AEF" w:rsidRPr="00796AEF" w:rsidRDefault="00796AEF" w:rsidP="00796AEF">
                                  <w:pPr>
                                    <w:numPr>
                                      <w:ilvl w:val="1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Step 2. Activation/release mechanism</w:t>
                                  </w:r>
                                </w:p>
                                <w:p w14:paraId="7E0F7C64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Activate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out of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K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CSI-RS resources per CSI process</w:t>
                                  </w:r>
                                </w:p>
                                <w:p w14:paraId="3323FF2A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Note: Activation refers to down selection of N out of K CSI-RS resources</w:t>
                                  </w:r>
                                </w:p>
                                <w:p w14:paraId="0700CB66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Once activated, a CSI resource remains activated until released</w:t>
                                  </w:r>
                                </w:p>
                                <w:p w14:paraId="4487B310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FFS: Whether N is always equal to K or the case where K=N is not precluded</w:t>
                                  </w:r>
                                </w:p>
                                <w:p w14:paraId="24ED50B2" w14:textId="77777777" w:rsidR="00796AEF" w:rsidRPr="00796AEF" w:rsidRDefault="00796AEF" w:rsidP="00796AEF">
                                  <w:pPr>
                                    <w:numPr>
                                      <w:ilvl w:val="4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If N is always equal to K, step 2 is bypassed</w:t>
                                  </w:r>
                                </w:p>
                                <w:p w14:paraId="3F3D7503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Choose at least one of the following alternatives for activation/release mechanism (TBD in RAN1#86bis)</w:t>
                                  </w:r>
                                </w:p>
                                <w:p w14:paraId="33BEBE58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Alt1. Using UL grant(s)</w:t>
                                  </w:r>
                                </w:p>
                                <w:p w14:paraId="37991009" w14:textId="77777777" w:rsidR="00796AEF" w:rsidRPr="00796AEF" w:rsidRDefault="00796AEF" w:rsidP="00796AEF">
                                  <w:pPr>
                                    <w:numPr>
                                      <w:ilvl w:val="4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FFS: Support for cross-carrier activation/release</w:t>
                                  </w:r>
                                </w:p>
                                <w:p w14:paraId="0608E97D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Alt2. Using MAC CE</w:t>
                                  </w:r>
                                </w:p>
                                <w:p w14:paraId="1EF20713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Other alternatives are not precluded</w:t>
                                  </w:r>
                                </w:p>
                                <w:p w14:paraId="46063340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FFS the values of X and Y, max value of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N </w:t>
                                  </w:r>
                                  <w:r w:rsidRPr="00796AEF">
                                    <w:rPr>
                                      <w:bCs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(or the value of </w:t>
                                  </w:r>
                                  <w:r w:rsidRPr="00796AEF">
                                    <w:rPr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bCs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), how to signal </w:t>
                                  </w:r>
                                  <w:r w:rsidRPr="00796AEF">
                                    <w:rPr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</w:p>
                                <w:p w14:paraId="76E905CC" w14:textId="77777777" w:rsidR="00796AEF" w:rsidRPr="00796AEF" w:rsidRDefault="00796AEF" w:rsidP="00796AE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One out of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CSI-RS resources is selected via the UL-related DCI</w:t>
                                  </w:r>
                                </w:p>
                                <w:p w14:paraId="6490645C" w14:textId="77777777" w:rsidR="00796AEF" w:rsidRPr="00796AEF" w:rsidRDefault="00796AEF" w:rsidP="00796AEF">
                                  <w:pPr>
                                    <w:numPr>
                                      <w:ilvl w:val="1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A UL grant carries a CSI request and indicates transmission of one CSI-RS resource if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&gt;1 aperiodic CSI-RS resources are activated for a CSI process for which the CSI is requested</w:t>
                                  </w:r>
                                </w:p>
                                <w:p w14:paraId="12670400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 CSI request is for one CSI-RS resource per CSI process</w:t>
                                  </w:r>
                                </w:p>
                                <w:p w14:paraId="15114107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Choose one out of the following alternatives for indicating transmission of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out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CSI-RS resources (TBD in RAN1#86bis)</w:t>
                                  </w:r>
                                </w:p>
                                <w:p w14:paraId="51F878E4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Alt1. use code points from an existing DCI field to select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out </w:t>
                                  </w:r>
                                  <w:r w:rsidRPr="00796AEF">
                                    <w:rPr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 CSI-RS resources</w:t>
                                  </w:r>
                                </w:p>
                                <w:p w14:paraId="4442AA61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Alt2. Introduce additional bit(s) in DCI</w:t>
                                  </w:r>
                                </w:p>
                                <w:p w14:paraId="4C8F2620" w14:textId="77777777" w:rsidR="00796AEF" w:rsidRPr="00796AEF" w:rsidRDefault="00796AEF" w:rsidP="00796AEF">
                                  <w:pPr>
                                    <w:numPr>
                                      <w:ilvl w:val="3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Note: The number DCI fields and number of code points for the combinations of CSI process, CC, and CSI-RS resource indication are FFS</w:t>
                                  </w:r>
                                </w:p>
                                <w:p w14:paraId="2AB68021" w14:textId="77777777" w:rsidR="00796AEF" w:rsidRPr="00796AEF" w:rsidRDefault="00796AEF" w:rsidP="00796AEF">
                                  <w:p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Overhead reduction for Class B – both for periodic and aperiodic CSI-RS</w:t>
                                  </w:r>
                                </w:p>
                                <w:p w14:paraId="365E380C" w14:textId="77777777" w:rsidR="00796AEF" w:rsidRPr="00796AEF" w:rsidRDefault="00796AEF" w:rsidP="00796AEF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Support CSI-RS frequency-domain density reduction for Class B</w:t>
                                  </w:r>
                                </w:p>
                                <w:p w14:paraId="5798F7D4" w14:textId="77777777" w:rsidR="00796AEF" w:rsidRPr="00796AEF" w:rsidRDefault="00796AEF" w:rsidP="00796AEF">
                                  <w:pPr>
                                    <w:numPr>
                                      <w:ilvl w:val="1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All antenna ports of a single CSI-RS resource configuration can be transmitted every N PRBs</w:t>
                                  </w:r>
                                </w:p>
                                <w:p w14:paraId="22686732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bookmarkStart w:id="3" w:name="OLE_LINK1"/>
                                  <w:r w:rsidRPr="00796AEF">
                                    <w:rPr>
                                      <w:i/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N </w:t>
                                  </w: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= 1 (existing CSI-RS design), 2, and &gt;2</w:t>
                                  </w:r>
                                  <w:bookmarkEnd w:id="3"/>
                                </w:p>
                                <w:p w14:paraId="1A4BA137" w14:textId="77777777" w:rsidR="00796AEF" w:rsidRPr="00796AEF" w:rsidRDefault="00796AEF" w:rsidP="00796AEF">
                                  <w:pPr>
                                    <w:numPr>
                                      <w:ilvl w:val="2"/>
                                      <w:numId w:val="9"/>
                                    </w:numPr>
                                    <w:jc w:val="both"/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796AEF">
                                    <w:rPr>
                                      <w:iCs/>
                                      <w:sz w:val="22"/>
                                      <w:szCs w:val="22"/>
                                      <w:lang w:eastAsia="ja-JP"/>
                                    </w:rPr>
                                    <w:t>FFS: Exact mechanism</w:t>
                                  </w:r>
                                </w:p>
                              </w:tc>
                            </w:tr>
                          </w:tbl>
                          <w:p w14:paraId="00F74C41" w14:textId="34D53DDF" w:rsidR="00796AEF" w:rsidRPr="00A46A8D" w:rsidRDefault="00796AEF" w:rsidP="00796AEF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1pt;height:46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">
                <v:textbox>
                  <w:txbxContent>
                    <w:p w14:paraId="3A8DC2ED" w14:textId="77777777" w:rsidR="00796AEF" w:rsidRPr="00796AEF" w:rsidRDefault="00796AEF" w:rsidP="00796AEF">
                      <w:pPr>
                        <w:rPr>
                          <w:rFonts w:eastAsia="Batang"/>
                          <w:noProof w:val="0"/>
                          <w:sz w:val="22"/>
                          <w:szCs w:val="22"/>
                          <w:lang w:val="en-GB"/>
                        </w:rPr>
                      </w:pPr>
                      <w:r w:rsidRPr="00796AEF">
                        <w:rPr>
                          <w:rFonts w:eastAsia="Batang"/>
                          <w:b/>
                          <w:noProof w:val="0"/>
                          <w:sz w:val="22"/>
                          <w:szCs w:val="22"/>
                          <w:highlight w:val="green"/>
                          <w:u w:val="single"/>
                          <w:lang w:val="en-GB"/>
                        </w:rPr>
                        <w:t>Agreement</w:t>
                      </w:r>
                      <w:r w:rsidRPr="00796AEF">
                        <w:rPr>
                          <w:rFonts w:eastAsia="Batang"/>
                          <w:noProof w:val="0"/>
                          <w:sz w:val="22"/>
                          <w:szCs w:val="22"/>
                          <w:lang w:val="en-GB"/>
                        </w:rPr>
                        <w:t>:</w:t>
                      </w:r>
                    </w:p>
                    <w:tbl>
                      <w:tblPr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9639"/>
                      </w:tblGrid>
                      <w:tr w:rsidR="00796AEF" w:rsidRPr="00796AEF" w14:paraId="6274695C" w14:textId="77777777" w:rsidTr="001D06DE">
                        <w:tc>
                          <w:tcPr>
                            <w:tcW w:w="9639" w:type="dxa"/>
                            <w:shd w:val="clear" w:color="auto" w:fill="auto"/>
                          </w:tcPr>
                          <w:p w14:paraId="6B7BC74D" w14:textId="77777777" w:rsidR="00796AEF" w:rsidRPr="00796AEF" w:rsidRDefault="00796AEF" w:rsidP="00796AEF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n-GB"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Aperiodic CSI-RS</w:t>
                            </w:r>
                          </w:p>
                          <w:p w14:paraId="0699C093" w14:textId="77777777" w:rsidR="00796AEF" w:rsidRPr="00796AEF" w:rsidRDefault="00796AEF" w:rsidP="00796AEF">
                            <w:pPr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Two-step NZP CSI-RS resource configuration:</w:t>
                            </w:r>
                          </w:p>
                          <w:p w14:paraId="537D7495" w14:textId="77777777" w:rsidR="00796AEF" w:rsidRPr="00796AEF" w:rsidRDefault="00796AEF" w:rsidP="00796AEF">
                            <w:pPr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Step 1. RRC configuration with a newly defined Aperiodic CSI-RS-Resource-Config IE</w:t>
                            </w:r>
                          </w:p>
                          <w:p w14:paraId="0EEE6647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Without Subframe_config</w:t>
                            </w:r>
                          </w:p>
                          <w:p w14:paraId="6AD665B7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Configure a UE with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K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= {1, 2, .., 8} CSI-RS resources</w:t>
                            </w:r>
                          </w:p>
                          <w:p w14:paraId="3E0918F6" w14:textId="77777777" w:rsidR="00796AEF" w:rsidRPr="00796AEF" w:rsidRDefault="00796AEF" w:rsidP="00796AEF">
                            <w:pPr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Step 2. Activation/release mechanism</w:t>
                            </w:r>
                          </w:p>
                          <w:p w14:paraId="7E0F7C64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Activate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out of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K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CSI-RS resources per CSI process</w:t>
                            </w:r>
                          </w:p>
                          <w:p w14:paraId="3323FF2A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Note: Activation refers to down selection of N out of K CSI-RS resources</w:t>
                            </w:r>
                          </w:p>
                          <w:p w14:paraId="0700CB66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Once activated, a CSI resource remains activated until released</w:t>
                            </w:r>
                          </w:p>
                          <w:p w14:paraId="4487B310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FFS: Whether N is always equal to K or the case where K=N is not precluded</w:t>
                            </w:r>
                          </w:p>
                          <w:p w14:paraId="24ED50B2" w14:textId="77777777" w:rsidR="00796AEF" w:rsidRPr="00796AEF" w:rsidRDefault="00796AEF" w:rsidP="00796AEF">
                            <w:pPr>
                              <w:numPr>
                                <w:ilvl w:val="4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If N is always equal to K, step 2 is bypassed</w:t>
                            </w:r>
                          </w:p>
                          <w:p w14:paraId="3F3D7503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Choose at least one of the following alternatives for activation/release mechanism (TBD in RAN1#86bis)</w:t>
                            </w:r>
                          </w:p>
                          <w:p w14:paraId="33BEBE58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Alt1. Using UL grant(s)</w:t>
                            </w:r>
                          </w:p>
                          <w:p w14:paraId="37991009" w14:textId="77777777" w:rsidR="00796AEF" w:rsidRPr="00796AEF" w:rsidRDefault="00796AEF" w:rsidP="00796AEF">
                            <w:pPr>
                              <w:numPr>
                                <w:ilvl w:val="4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FFS: Support for cross-carrier activation/release</w:t>
                            </w:r>
                          </w:p>
                          <w:p w14:paraId="0608E97D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Alt2. Using MAC CE</w:t>
                            </w:r>
                          </w:p>
                          <w:p w14:paraId="1EF20713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Other alternatives are not precluded</w:t>
                            </w:r>
                          </w:p>
                          <w:p w14:paraId="46063340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FFS the values of X and Y, max value of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N </w:t>
                            </w:r>
                            <w:r w:rsidRPr="00796AEF">
                              <w:rPr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(or the value of </w:t>
                            </w:r>
                            <w:r w:rsidRPr="00796AEF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), how to signal </w:t>
                            </w:r>
                            <w:r w:rsidRPr="00796AEF">
                              <w:rPr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</w:p>
                          <w:p w14:paraId="76E905CC" w14:textId="77777777" w:rsidR="00796AEF" w:rsidRPr="00796AEF" w:rsidRDefault="00796AEF" w:rsidP="00796AEF">
                            <w:pPr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One out of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CSI-RS resources is selected via the UL-related DCI</w:t>
                            </w:r>
                          </w:p>
                          <w:p w14:paraId="6490645C" w14:textId="77777777" w:rsidR="00796AEF" w:rsidRPr="00796AEF" w:rsidRDefault="00796AEF" w:rsidP="00796AEF">
                            <w:pPr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A UL grant carries a CSI request and indicates transmission of one CSI-RS resource if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&gt;1 aperiodic CSI-RS resources are activated for a CSI process for which the CSI is requested</w:t>
                            </w:r>
                          </w:p>
                          <w:p w14:paraId="12670400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 CSI request is for one CSI-RS resource per CSI process</w:t>
                            </w:r>
                          </w:p>
                          <w:p w14:paraId="15114107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Choose one out of the following alternatives for indicating transmission of </w:t>
                            </w:r>
                            <w:r w:rsidRPr="00796AEF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out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CSI-RS resources (TBD in RAN1#86bis)</w:t>
                            </w:r>
                          </w:p>
                          <w:p w14:paraId="51F878E4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Alt1. use code points from an existing DCI field to select </w:t>
                            </w:r>
                            <w:r w:rsidRPr="00796AEF">
                              <w:rPr>
                                <w:b/>
                                <w:bCs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out </w:t>
                            </w:r>
                            <w:r w:rsidRPr="00796AEF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 CSI-RS resources</w:t>
                            </w:r>
                          </w:p>
                          <w:p w14:paraId="4442AA61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Alt2. Introduce additional bit(s) in DCI</w:t>
                            </w:r>
                          </w:p>
                          <w:p w14:paraId="4C8F2620" w14:textId="77777777" w:rsidR="00796AEF" w:rsidRPr="00796AEF" w:rsidRDefault="00796AEF" w:rsidP="00796AEF">
                            <w:pPr>
                              <w:numPr>
                                <w:ilvl w:val="3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Note: The number DCI fields and number of code points for the combinations of CSI process, CC, and CSI-RS resource indication are FFS</w:t>
                            </w:r>
                          </w:p>
                          <w:p w14:paraId="2AB68021" w14:textId="77777777" w:rsidR="00796AEF" w:rsidRPr="00796AEF" w:rsidRDefault="00796AEF" w:rsidP="00796AEF">
                            <w:p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Overhead reduction for Class B – both for periodic and aperiodic CSI-RS</w:t>
                            </w:r>
                          </w:p>
                          <w:p w14:paraId="365E380C" w14:textId="77777777" w:rsidR="00796AEF" w:rsidRPr="00796AEF" w:rsidRDefault="00796AEF" w:rsidP="00796AEF">
                            <w:pPr>
                              <w:numPr>
                                <w:ilvl w:val="0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Support CSI-RS frequency-domain density reduction for Class B</w:t>
                            </w:r>
                          </w:p>
                          <w:p w14:paraId="5798F7D4" w14:textId="77777777" w:rsidR="00796AEF" w:rsidRPr="00796AEF" w:rsidRDefault="00796AEF" w:rsidP="00796AEF">
                            <w:pPr>
                              <w:numPr>
                                <w:ilvl w:val="1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All antenna ports of a single CSI-RS resource configuration can be transmitted every N PRBs</w:t>
                            </w:r>
                          </w:p>
                          <w:p w14:paraId="22686732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bookmarkStart w:id="4" w:name="OLE_LINK1"/>
                            <w:r w:rsidRPr="00796AEF">
                              <w:rPr>
                                <w:i/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 xml:space="preserve">N </w:t>
                            </w: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= 1 (existing CSI-RS design), 2, and &gt;2</w:t>
                            </w:r>
                            <w:bookmarkEnd w:id="4"/>
                          </w:p>
                          <w:p w14:paraId="1A4BA137" w14:textId="77777777" w:rsidR="00796AEF" w:rsidRPr="00796AEF" w:rsidRDefault="00796AEF" w:rsidP="00796AEF">
                            <w:pPr>
                              <w:numPr>
                                <w:ilvl w:val="2"/>
                                <w:numId w:val="9"/>
                              </w:numPr>
                              <w:jc w:val="both"/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96AEF">
                              <w:rPr>
                                <w:iCs/>
                                <w:sz w:val="22"/>
                                <w:szCs w:val="22"/>
                                <w:lang w:eastAsia="ja-JP"/>
                              </w:rPr>
                              <w:t>FFS: Exact mechanism</w:t>
                            </w:r>
                          </w:p>
                        </w:tc>
                      </w:tr>
                    </w:tbl>
                    <w:p w14:paraId="00F74C41" w14:textId="34D53DDF" w:rsidR="00796AEF" w:rsidRPr="00A46A8D" w:rsidRDefault="00796AEF" w:rsidP="00796AEF">
                      <w:pPr>
                        <w:rPr>
                          <w:sz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DC20C00" w14:textId="531E8B40" w:rsidR="00B80898" w:rsidRPr="009C6DE9" w:rsidRDefault="006372B8" w:rsidP="00E2503E">
      <w:pPr>
        <w:spacing w:afterLines="50" w:after="120"/>
        <w:jc w:val="both"/>
        <w:rPr>
          <w:noProof w:val="0"/>
          <w:sz w:val="22"/>
          <w:szCs w:val="22"/>
          <w:lang w:eastAsia="ja-JP"/>
        </w:rPr>
      </w:pPr>
      <w:r w:rsidRPr="009C6DE9">
        <w:rPr>
          <w:noProof w:val="0"/>
          <w:sz w:val="22"/>
          <w:szCs w:val="22"/>
          <w:lang w:eastAsia="ja-JP"/>
        </w:rPr>
        <w:t>In this contribution</w:t>
      </w:r>
      <w:r w:rsidR="00BE3D32">
        <w:rPr>
          <w:rFonts w:hint="eastAsia"/>
          <w:noProof w:val="0"/>
          <w:sz w:val="22"/>
          <w:szCs w:val="22"/>
          <w:lang w:eastAsia="ja-JP"/>
        </w:rPr>
        <w:t>,</w:t>
      </w:r>
      <w:r w:rsidRPr="009C6DE9">
        <w:rPr>
          <w:noProof w:val="0"/>
          <w:sz w:val="22"/>
          <w:szCs w:val="22"/>
          <w:lang w:eastAsia="ja-JP"/>
        </w:rPr>
        <w:t xml:space="preserve"> we present our views and proposals on the resource sharing of </w:t>
      </w:r>
      <w:proofErr w:type="spellStart"/>
      <w:r w:rsidRPr="009C6DE9">
        <w:rPr>
          <w:noProof w:val="0"/>
          <w:sz w:val="22"/>
          <w:szCs w:val="22"/>
          <w:lang w:eastAsia="ja-JP"/>
        </w:rPr>
        <w:t>beamformed</w:t>
      </w:r>
      <w:proofErr w:type="spellEnd"/>
      <w:r w:rsidRPr="009C6DE9">
        <w:rPr>
          <w:noProof w:val="0"/>
          <w:sz w:val="22"/>
          <w:szCs w:val="22"/>
          <w:lang w:eastAsia="ja-JP"/>
        </w:rPr>
        <w:t xml:space="preserve"> (BF) CSI-RS to achieve efficient CSI-RS transmission.</w:t>
      </w:r>
      <w:r w:rsidR="00B80898" w:rsidRPr="009C6DE9">
        <w:rPr>
          <w:rFonts w:ascii="Times" w:eastAsia="Batang" w:hAnsi="Times"/>
          <w:noProof w:val="0"/>
          <w:sz w:val="22"/>
          <w:szCs w:val="22"/>
        </w:rPr>
        <w:t xml:space="preserve"> </w:t>
      </w:r>
    </w:p>
    <w:p w14:paraId="62309592" w14:textId="76F457E3" w:rsidR="00E2503E" w:rsidRPr="009C6DE9" w:rsidRDefault="00E2503E" w:rsidP="00796AEF">
      <w:pPr>
        <w:pStyle w:val="Heading1"/>
        <w:numPr>
          <w:ilvl w:val="0"/>
          <w:numId w:val="3"/>
        </w:numPr>
        <w:spacing w:after="120"/>
        <w:rPr>
          <w:b/>
          <w:sz w:val="24"/>
          <w:szCs w:val="22"/>
          <w:lang w:val="en-US"/>
        </w:rPr>
      </w:pPr>
      <w:r w:rsidRPr="009C6DE9">
        <w:rPr>
          <w:b/>
          <w:sz w:val="24"/>
          <w:szCs w:val="22"/>
          <w:lang w:val="en-US"/>
        </w:rPr>
        <w:lastRenderedPageBreak/>
        <w:t>Aperiodic CSI-RS resource sharing</w:t>
      </w:r>
    </w:p>
    <w:p w14:paraId="0EF0DA4F" w14:textId="4ED810CD" w:rsidR="00E2503E" w:rsidRPr="009C6DE9" w:rsidRDefault="001C0E72" w:rsidP="00E2503E">
      <w:pPr>
        <w:spacing w:afterLines="50" w:after="120"/>
        <w:jc w:val="both"/>
        <w:rPr>
          <w:rFonts w:eastAsiaTheme="minorEastAsia"/>
          <w:noProof w:val="0"/>
          <w:sz w:val="22"/>
          <w:szCs w:val="22"/>
        </w:rPr>
      </w:pPr>
      <w:r w:rsidRPr="009C6DE9">
        <w:rPr>
          <w:rFonts w:eastAsiaTheme="minorEastAsia"/>
          <w:noProof w:val="0"/>
          <w:sz w:val="22"/>
          <w:szCs w:val="22"/>
        </w:rPr>
        <w:t>One open issue is the number of steps necessary for the CSI-RS resource configuration.</w:t>
      </w:r>
      <w:r w:rsidR="00E2503E" w:rsidRPr="009C6DE9">
        <w:rPr>
          <w:rFonts w:eastAsiaTheme="minorEastAsia"/>
          <w:noProof w:val="0"/>
          <w:sz w:val="22"/>
          <w:szCs w:val="22"/>
        </w:rPr>
        <w:t xml:space="preserve"> </w:t>
      </w:r>
      <w:proofErr w:type="gramStart"/>
      <w:r w:rsidR="00E2503E" w:rsidRPr="009C6DE9">
        <w:rPr>
          <w:rFonts w:eastAsiaTheme="minorEastAsia"/>
          <w:noProof w:val="0"/>
          <w:sz w:val="22"/>
          <w:szCs w:val="22"/>
        </w:rPr>
        <w:t xml:space="preserve">According to the </w:t>
      </w:r>
      <w:r w:rsidRPr="009C6DE9">
        <w:rPr>
          <w:rFonts w:eastAsiaTheme="minorEastAsia"/>
          <w:noProof w:val="0"/>
          <w:sz w:val="22"/>
          <w:szCs w:val="22"/>
        </w:rPr>
        <w:t xml:space="preserve">previous </w:t>
      </w:r>
      <w:r w:rsidR="00E2503E" w:rsidRPr="009C6DE9">
        <w:rPr>
          <w:rFonts w:eastAsiaTheme="minorEastAsia"/>
          <w:noProof w:val="0"/>
          <w:sz w:val="22"/>
          <w:szCs w:val="22"/>
        </w:rPr>
        <w:t xml:space="preserve">agreements, the aperiodic CSI-RS is actually a joint scheme which </w:t>
      </w:r>
      <w:r w:rsidRPr="009C6DE9">
        <w:rPr>
          <w:rFonts w:eastAsiaTheme="minorEastAsia"/>
          <w:noProof w:val="0"/>
          <w:sz w:val="22"/>
          <w:szCs w:val="22"/>
        </w:rPr>
        <w:t xml:space="preserve">relies on </w:t>
      </w:r>
      <w:r w:rsidR="00E2503E" w:rsidRPr="009C6DE9">
        <w:rPr>
          <w:rFonts w:eastAsiaTheme="minorEastAsia"/>
          <w:noProof w:val="0"/>
          <w:sz w:val="22"/>
          <w:szCs w:val="22"/>
        </w:rPr>
        <w:t>the “</w:t>
      </w:r>
      <w:r w:rsidRPr="009C6DE9">
        <w:rPr>
          <w:rFonts w:eastAsiaTheme="minorEastAsia"/>
          <w:noProof w:val="0"/>
          <w:sz w:val="22"/>
          <w:szCs w:val="22"/>
        </w:rPr>
        <w:t xml:space="preserve">CSI-RS </w:t>
      </w:r>
      <w:r w:rsidR="00E2503E" w:rsidRPr="009C6DE9">
        <w:rPr>
          <w:rFonts w:eastAsiaTheme="minorEastAsia"/>
          <w:noProof w:val="0"/>
          <w:sz w:val="22"/>
          <w:szCs w:val="22"/>
        </w:rPr>
        <w:t>activation/release mechanism + aperiodic</w:t>
      </w:r>
      <w:r w:rsidRPr="009C6DE9">
        <w:rPr>
          <w:rFonts w:eastAsiaTheme="minorEastAsia"/>
          <w:noProof w:val="0"/>
          <w:sz w:val="22"/>
          <w:szCs w:val="22"/>
        </w:rPr>
        <w:t xml:space="preserve"> CSI</w:t>
      </w:r>
      <w:r w:rsidR="00E2503E" w:rsidRPr="009C6DE9">
        <w:rPr>
          <w:rFonts w:eastAsiaTheme="minorEastAsia"/>
          <w:noProof w:val="0"/>
          <w:sz w:val="22"/>
          <w:szCs w:val="22"/>
        </w:rPr>
        <w:t xml:space="preserve"> trigger</w:t>
      </w:r>
      <w:r w:rsidRPr="009C6DE9">
        <w:rPr>
          <w:rFonts w:eastAsiaTheme="minorEastAsia"/>
          <w:noProof w:val="0"/>
          <w:sz w:val="22"/>
          <w:szCs w:val="22"/>
        </w:rPr>
        <w:t>ing</w:t>
      </w:r>
      <w:r w:rsidR="00E2503E" w:rsidRPr="009C6DE9">
        <w:rPr>
          <w:rFonts w:eastAsiaTheme="minorEastAsia"/>
          <w:noProof w:val="0"/>
          <w:sz w:val="22"/>
          <w:szCs w:val="22"/>
        </w:rPr>
        <w:t>” with the new</w:t>
      </w:r>
      <w:r w:rsidRPr="009C6DE9">
        <w:rPr>
          <w:rFonts w:eastAsiaTheme="minorEastAsia"/>
          <w:noProof w:val="0"/>
          <w:sz w:val="22"/>
          <w:szCs w:val="22"/>
        </w:rPr>
        <w:t>ly</w:t>
      </w:r>
      <w:r w:rsidR="00E2503E" w:rsidRPr="009C6DE9">
        <w:rPr>
          <w:rFonts w:eastAsiaTheme="minorEastAsia"/>
          <w:noProof w:val="0"/>
          <w:sz w:val="22"/>
          <w:szCs w:val="22"/>
        </w:rPr>
        <w:t xml:space="preserve"> defined aperiodic CSI-RS configuration, and both the activation/release mechanism and aperiodic trigger are used </w:t>
      </w:r>
      <w:r w:rsidRPr="009C6DE9">
        <w:rPr>
          <w:rFonts w:eastAsiaTheme="minorEastAsia"/>
          <w:noProof w:val="0"/>
          <w:sz w:val="22"/>
          <w:szCs w:val="22"/>
        </w:rPr>
        <w:t xml:space="preserve">for UE to determine the RE location and </w:t>
      </w:r>
      <w:proofErr w:type="spellStart"/>
      <w:r w:rsidRPr="009C6DE9">
        <w:rPr>
          <w:rFonts w:eastAsiaTheme="minorEastAsia"/>
          <w:noProof w:val="0"/>
          <w:sz w:val="22"/>
          <w:szCs w:val="22"/>
        </w:rPr>
        <w:t>subframe</w:t>
      </w:r>
      <w:proofErr w:type="spellEnd"/>
      <w:r w:rsidRPr="009C6DE9">
        <w:rPr>
          <w:rFonts w:eastAsiaTheme="minorEastAsia"/>
          <w:noProof w:val="0"/>
          <w:sz w:val="22"/>
          <w:szCs w:val="22"/>
        </w:rPr>
        <w:t xml:space="preserve"> instances of its relevant CSI-RS resources within a RRC configured </w:t>
      </w:r>
      <w:r w:rsidR="00E2503E" w:rsidRPr="009C6DE9">
        <w:rPr>
          <w:rFonts w:eastAsiaTheme="minorEastAsia"/>
          <w:noProof w:val="0"/>
          <w:sz w:val="22"/>
          <w:szCs w:val="22"/>
        </w:rPr>
        <w:t>CSI-RS resource pool.</w:t>
      </w:r>
      <w:proofErr w:type="gramEnd"/>
      <w:r w:rsidR="00E2503E" w:rsidRPr="009C6DE9">
        <w:rPr>
          <w:rFonts w:eastAsiaTheme="minorEastAsia"/>
          <w:noProof w:val="0"/>
          <w:sz w:val="22"/>
          <w:szCs w:val="22"/>
        </w:rPr>
        <w:t xml:space="preserve"> </w:t>
      </w:r>
    </w:p>
    <w:p w14:paraId="7CE6E4DE" w14:textId="3643EA93" w:rsidR="00E2503E" w:rsidRPr="009C6DE9" w:rsidRDefault="00E2503E" w:rsidP="006A7A18">
      <w:pPr>
        <w:spacing w:afterLines="50" w:after="120"/>
        <w:jc w:val="both"/>
        <w:rPr>
          <w:noProof w:val="0"/>
          <w:sz w:val="22"/>
          <w:szCs w:val="22"/>
        </w:rPr>
      </w:pPr>
      <w:proofErr w:type="gramStart"/>
      <w:r w:rsidRPr="009C6DE9">
        <w:rPr>
          <w:rFonts w:eastAsiaTheme="minorEastAsia"/>
          <w:noProof w:val="0"/>
          <w:sz w:val="22"/>
          <w:szCs w:val="22"/>
        </w:rPr>
        <w:t xml:space="preserve">For two-step </w:t>
      </w:r>
      <w:r w:rsidR="001C0E72" w:rsidRPr="009C6DE9">
        <w:rPr>
          <w:rFonts w:eastAsiaTheme="minorEastAsia"/>
          <w:noProof w:val="0"/>
          <w:sz w:val="22"/>
          <w:szCs w:val="22"/>
        </w:rPr>
        <w:t>CSI-RS resource configuration</w:t>
      </w:r>
      <w:r w:rsidRPr="009C6DE9">
        <w:rPr>
          <w:rFonts w:eastAsiaTheme="minorEastAsia"/>
          <w:noProof w:val="0"/>
          <w:sz w:val="22"/>
          <w:szCs w:val="22"/>
        </w:rPr>
        <w:t xml:space="preserve">, the possible CSI measurement process is that K UE-specific CSI-RS resources are for a group of UEs in the cell, and only part of the resources, e.g., N resources which correspond to one UE would be active during the activation period and the </w:t>
      </w:r>
      <w:proofErr w:type="spellStart"/>
      <w:r w:rsidR="00796AEF" w:rsidRPr="009C6DE9">
        <w:rPr>
          <w:rFonts w:eastAsiaTheme="minorEastAsia"/>
          <w:noProof w:val="0"/>
          <w:sz w:val="22"/>
          <w:szCs w:val="22"/>
        </w:rPr>
        <w:t>eNB</w:t>
      </w:r>
      <w:proofErr w:type="spellEnd"/>
      <w:r w:rsidRPr="009C6DE9">
        <w:rPr>
          <w:rFonts w:eastAsiaTheme="minorEastAsia"/>
          <w:noProof w:val="0"/>
          <w:sz w:val="22"/>
          <w:szCs w:val="22"/>
        </w:rPr>
        <w:t xml:space="preserve"> can trigger one out of the N resources by</w:t>
      </w:r>
      <w:r w:rsidR="001C0E72" w:rsidRPr="009C6DE9">
        <w:rPr>
          <w:rFonts w:eastAsiaTheme="minorEastAsia"/>
          <w:noProof w:val="0"/>
          <w:sz w:val="22"/>
          <w:szCs w:val="22"/>
        </w:rPr>
        <w:t>, e.g.,</w:t>
      </w:r>
      <w:r w:rsidRPr="009C6DE9">
        <w:rPr>
          <w:rFonts w:eastAsiaTheme="minorEastAsia"/>
          <w:noProof w:val="0"/>
          <w:sz w:val="22"/>
          <w:szCs w:val="22"/>
        </w:rPr>
        <w:t xml:space="preserve"> UL-related DCI </w:t>
      </w:r>
      <w:r w:rsidR="00796AEF" w:rsidRPr="009C6DE9">
        <w:rPr>
          <w:rFonts w:eastAsiaTheme="minorEastAsia"/>
          <w:noProof w:val="0"/>
          <w:sz w:val="22"/>
          <w:szCs w:val="22"/>
        </w:rPr>
        <w:t xml:space="preserve">for a UE </w:t>
      </w:r>
      <w:r w:rsidR="00260513" w:rsidRPr="009C6DE9">
        <w:rPr>
          <w:rFonts w:eastAsiaTheme="minorEastAsia"/>
          <w:noProof w:val="0"/>
          <w:sz w:val="22"/>
          <w:szCs w:val="22"/>
        </w:rPr>
        <w:t>to eventually determine the exact CSI-RS resource to be measured on</w:t>
      </w:r>
      <w:r w:rsidRPr="009C6DE9">
        <w:rPr>
          <w:rFonts w:eastAsiaTheme="minorEastAsia"/>
          <w:noProof w:val="0"/>
          <w:sz w:val="22"/>
          <w:szCs w:val="22"/>
        </w:rPr>
        <w:t>.</w:t>
      </w:r>
      <w:proofErr w:type="gramEnd"/>
      <w:r w:rsidRPr="009C6DE9">
        <w:rPr>
          <w:rFonts w:eastAsiaTheme="minorEastAsia"/>
          <w:noProof w:val="0"/>
          <w:sz w:val="22"/>
          <w:szCs w:val="22"/>
        </w:rPr>
        <w:t xml:space="preserve"> </w:t>
      </w:r>
      <w:proofErr w:type="gramStart"/>
      <w:r w:rsidRPr="009C6DE9">
        <w:rPr>
          <w:rFonts w:eastAsiaTheme="minorEastAsia"/>
          <w:noProof w:val="0"/>
          <w:sz w:val="22"/>
          <w:szCs w:val="22"/>
        </w:rPr>
        <w:t xml:space="preserve">While for one-step 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CSI-RS resource configuration </w:t>
      </w:r>
      <w:r w:rsidRPr="009C6DE9">
        <w:rPr>
          <w:rFonts w:eastAsiaTheme="minorEastAsia"/>
          <w:noProof w:val="0"/>
          <w:sz w:val="22"/>
          <w:szCs w:val="22"/>
        </w:rPr>
        <w:t>method, the UE trigger one out of the pre-defined K resources directly</w:t>
      </w:r>
      <w:r w:rsidR="00260513" w:rsidRPr="009C6DE9">
        <w:rPr>
          <w:rFonts w:eastAsiaTheme="minorEastAsia"/>
          <w:noProof w:val="0"/>
          <w:sz w:val="22"/>
          <w:szCs w:val="22"/>
        </w:rPr>
        <w:t>, e.g.,</w:t>
      </w:r>
      <w:r w:rsidRPr="009C6DE9">
        <w:rPr>
          <w:rFonts w:eastAsiaTheme="minorEastAsia"/>
          <w:noProof w:val="0"/>
          <w:sz w:val="22"/>
          <w:szCs w:val="22"/>
        </w:rPr>
        <w:t xml:space="preserve"> by UL-related DCI.</w:t>
      </w:r>
      <w:proofErr w:type="gramEnd"/>
      <w:r w:rsidRPr="009C6DE9">
        <w:rPr>
          <w:rFonts w:eastAsiaTheme="minorEastAsia"/>
          <w:noProof w:val="0"/>
          <w:sz w:val="22"/>
          <w:szCs w:val="22"/>
        </w:rPr>
        <w:t xml:space="preserve"> </w:t>
      </w:r>
      <w:r w:rsidR="006A7A18" w:rsidRPr="009C6DE9">
        <w:rPr>
          <w:rFonts w:eastAsiaTheme="minorEastAsia"/>
          <w:noProof w:val="0"/>
          <w:sz w:val="22"/>
          <w:szCs w:val="22"/>
        </w:rPr>
        <w:t xml:space="preserve">It should be noted that the CSI-RS overhead is always equal to K resources and the UE complexity is always equal to </w:t>
      </w:r>
      <w:proofErr w:type="gramStart"/>
      <w:r w:rsidR="006A7A18" w:rsidRPr="009C6DE9">
        <w:rPr>
          <w:rFonts w:eastAsiaTheme="minorEastAsia"/>
          <w:noProof w:val="0"/>
          <w:sz w:val="22"/>
          <w:szCs w:val="22"/>
        </w:rPr>
        <w:t>1</w:t>
      </w:r>
      <w:proofErr w:type="gramEnd"/>
      <w:r w:rsidR="006A7A18" w:rsidRPr="009C6DE9">
        <w:rPr>
          <w:rFonts w:eastAsiaTheme="minorEastAsia"/>
          <w:noProof w:val="0"/>
          <w:sz w:val="22"/>
          <w:szCs w:val="22"/>
        </w:rPr>
        <w:t xml:space="preserve"> resource for both two-step and one-step CSI-RS resource configuration methods. </w:t>
      </w:r>
      <w:r w:rsidRPr="009C6DE9">
        <w:rPr>
          <w:rFonts w:eastAsiaTheme="minorEastAsia"/>
          <w:noProof w:val="0"/>
          <w:sz w:val="22"/>
          <w:szCs w:val="22"/>
        </w:rPr>
        <w:t xml:space="preserve">The two-step </w:t>
      </w:r>
      <w:r w:rsidR="00260513" w:rsidRPr="009C6DE9">
        <w:rPr>
          <w:rFonts w:eastAsiaTheme="minorEastAsia"/>
          <w:noProof w:val="0"/>
          <w:sz w:val="22"/>
          <w:szCs w:val="22"/>
        </w:rPr>
        <w:t>CSI-RS resource configuration</w:t>
      </w:r>
      <w:r w:rsidRPr="009C6DE9">
        <w:rPr>
          <w:rFonts w:eastAsiaTheme="minorEastAsia"/>
          <w:noProof w:val="0"/>
          <w:sz w:val="22"/>
          <w:szCs w:val="22"/>
        </w:rPr>
        <w:t xml:space="preserve"> has lower DCI signaling overhead than one-step trigger if </w:t>
      </w:r>
      <w:proofErr w:type="gramStart"/>
      <w:r w:rsidRPr="009C6DE9">
        <w:rPr>
          <w:rFonts w:eastAsiaTheme="minorEastAsia"/>
          <w:noProof w:val="0"/>
          <w:sz w:val="22"/>
          <w:szCs w:val="22"/>
        </w:rPr>
        <w:t>the activation/release mechanism is achieved by MAC CE</w:t>
      </w:r>
      <w:proofErr w:type="gramEnd"/>
      <w:r w:rsidRPr="009C6DE9">
        <w:rPr>
          <w:rFonts w:eastAsiaTheme="minorEastAsia"/>
          <w:noProof w:val="0"/>
          <w:sz w:val="22"/>
          <w:szCs w:val="22"/>
        </w:rPr>
        <w:t xml:space="preserve">. However, the two-step 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scheme </w:t>
      </w:r>
      <w:r w:rsidRPr="009C6DE9">
        <w:rPr>
          <w:rFonts w:eastAsiaTheme="minorEastAsia"/>
          <w:noProof w:val="0"/>
          <w:sz w:val="22"/>
          <w:szCs w:val="22"/>
        </w:rPr>
        <w:t xml:space="preserve">has lower flexibility as the UE can only choose one out of N but not K resources to measure CSI. </w:t>
      </w:r>
      <w:r w:rsidRPr="009C6DE9">
        <w:rPr>
          <w:noProof w:val="0"/>
          <w:sz w:val="22"/>
          <w:szCs w:val="22"/>
        </w:rPr>
        <w:t>It</w:t>
      </w:r>
      <w:r w:rsidR="00260513" w:rsidRPr="009C6DE9">
        <w:rPr>
          <w:noProof w:val="0"/>
          <w:sz w:val="22"/>
          <w:szCs w:val="22"/>
        </w:rPr>
        <w:t xml:space="preserve"> i</w:t>
      </w:r>
      <w:r w:rsidRPr="009C6DE9">
        <w:rPr>
          <w:noProof w:val="0"/>
          <w:sz w:val="22"/>
          <w:szCs w:val="22"/>
        </w:rPr>
        <w:t xml:space="preserve">s a tradeoff between flexibility and signaling overhead and it highly depends on the </w:t>
      </w:r>
      <w:r w:rsidR="00260513" w:rsidRPr="009C6DE9">
        <w:rPr>
          <w:noProof w:val="0"/>
          <w:sz w:val="22"/>
          <w:szCs w:val="22"/>
        </w:rPr>
        <w:t>exact value of K</w:t>
      </w:r>
      <w:r w:rsidRPr="009C6DE9">
        <w:rPr>
          <w:noProof w:val="0"/>
          <w:sz w:val="22"/>
          <w:szCs w:val="22"/>
        </w:rPr>
        <w:t xml:space="preserve">. If the overhead is </w:t>
      </w:r>
      <w:r w:rsidR="00260513" w:rsidRPr="009C6DE9">
        <w:rPr>
          <w:noProof w:val="0"/>
          <w:sz w:val="22"/>
          <w:szCs w:val="22"/>
        </w:rPr>
        <w:t xml:space="preserve">acceptable </w:t>
      </w:r>
      <w:r w:rsidRPr="009C6DE9">
        <w:rPr>
          <w:noProof w:val="0"/>
          <w:sz w:val="22"/>
          <w:szCs w:val="22"/>
        </w:rPr>
        <w:t xml:space="preserve">for UL-related DCI, the step 2 </w:t>
      </w:r>
      <w:proofErr w:type="gramStart"/>
      <w:r w:rsidRPr="009C6DE9">
        <w:rPr>
          <w:noProof w:val="0"/>
          <w:sz w:val="22"/>
          <w:szCs w:val="22"/>
        </w:rPr>
        <w:t>can be bypassed</w:t>
      </w:r>
      <w:proofErr w:type="gramEnd"/>
      <w:r w:rsidRPr="009C6DE9">
        <w:rPr>
          <w:noProof w:val="0"/>
          <w:sz w:val="22"/>
          <w:szCs w:val="22"/>
        </w:rPr>
        <w:t>.</w:t>
      </w:r>
    </w:p>
    <w:p w14:paraId="28CC7986" w14:textId="337BD879" w:rsidR="00796AEF" w:rsidRPr="009C6DE9" w:rsidRDefault="00756B66" w:rsidP="00E2503E">
      <w:pPr>
        <w:spacing w:afterLines="75" w:after="180"/>
        <w:jc w:val="both"/>
        <w:rPr>
          <w:noProof w:val="0"/>
          <w:sz w:val="22"/>
          <w:szCs w:val="22"/>
        </w:rPr>
      </w:pPr>
      <w:r w:rsidRPr="009C6DE9">
        <w:rPr>
          <w:noProof w:val="0"/>
          <w:sz w:val="22"/>
          <w:szCs w:val="22"/>
        </w:rPr>
        <w:t>Another open issue about aperiodic CSI-RS resource sharing is the possibility to support port sharing</w:t>
      </w:r>
      <w:r w:rsidR="00796AEF" w:rsidRPr="009C6DE9">
        <w:rPr>
          <w:noProof w:val="0"/>
          <w:sz w:val="22"/>
          <w:szCs w:val="22"/>
        </w:rPr>
        <w:t xml:space="preserve">, i.e., </w:t>
      </w:r>
      <w:r w:rsidRPr="009C6DE9">
        <w:rPr>
          <w:noProof w:val="0"/>
          <w:sz w:val="22"/>
          <w:szCs w:val="22"/>
        </w:rPr>
        <w:t xml:space="preserve">using UL-related DCI carrying A-CSI request to trigger a subset of antenna ports. </w:t>
      </w:r>
      <w:r w:rsidR="00FA6E5A" w:rsidRPr="009C6DE9">
        <w:rPr>
          <w:noProof w:val="0"/>
          <w:sz w:val="22"/>
          <w:szCs w:val="22"/>
        </w:rPr>
        <w:t xml:space="preserve">From a technical point of view, both resource sharing and port sharing </w:t>
      </w:r>
      <w:r w:rsidR="001A7C6B" w:rsidRPr="009C6DE9">
        <w:rPr>
          <w:noProof w:val="0"/>
          <w:sz w:val="22"/>
          <w:szCs w:val="22"/>
        </w:rPr>
        <w:t>achieve the same function of RE sharing among different UEs</w:t>
      </w:r>
      <w:r w:rsidR="00796AEF" w:rsidRPr="009C6DE9">
        <w:rPr>
          <w:noProof w:val="0"/>
          <w:sz w:val="22"/>
          <w:szCs w:val="22"/>
        </w:rPr>
        <w:t xml:space="preserve">. </w:t>
      </w:r>
      <w:r w:rsidR="009C6DE9" w:rsidRPr="009C6DE9">
        <w:rPr>
          <w:noProof w:val="0"/>
          <w:sz w:val="22"/>
          <w:szCs w:val="22"/>
        </w:rPr>
        <w:t>P</w:t>
      </w:r>
      <w:r w:rsidR="009D75AB" w:rsidRPr="009C6DE9">
        <w:rPr>
          <w:noProof w:val="0"/>
          <w:sz w:val="22"/>
          <w:szCs w:val="22"/>
        </w:rPr>
        <w:t xml:space="preserve">ort sharing </w:t>
      </w:r>
      <w:r w:rsidR="00796AEF" w:rsidRPr="009C6DE9">
        <w:rPr>
          <w:noProof w:val="0"/>
          <w:sz w:val="22"/>
          <w:szCs w:val="22"/>
        </w:rPr>
        <w:t>is</w:t>
      </w:r>
      <w:r w:rsidR="009D75AB" w:rsidRPr="009C6DE9">
        <w:rPr>
          <w:noProof w:val="0"/>
          <w:sz w:val="22"/>
          <w:szCs w:val="22"/>
        </w:rPr>
        <w:t xml:space="preserve"> even </w:t>
      </w:r>
      <w:r w:rsidR="00796AEF" w:rsidRPr="009C6DE9">
        <w:rPr>
          <w:noProof w:val="0"/>
          <w:sz w:val="22"/>
          <w:szCs w:val="22"/>
        </w:rPr>
        <w:t>more flexi</w:t>
      </w:r>
      <w:r w:rsidR="009D75AB" w:rsidRPr="009C6DE9">
        <w:rPr>
          <w:noProof w:val="0"/>
          <w:sz w:val="22"/>
          <w:szCs w:val="22"/>
        </w:rPr>
        <w:t>ble</w:t>
      </w:r>
      <w:r w:rsidR="00796AEF" w:rsidRPr="009C6DE9">
        <w:rPr>
          <w:noProof w:val="0"/>
          <w:sz w:val="22"/>
          <w:szCs w:val="22"/>
        </w:rPr>
        <w:t xml:space="preserve"> due to smaller RE granularity.</w:t>
      </w:r>
      <w:r w:rsidR="009C6DE9" w:rsidRPr="009C6DE9">
        <w:rPr>
          <w:noProof w:val="0"/>
          <w:sz w:val="22"/>
          <w:szCs w:val="22"/>
        </w:rPr>
        <w:t xml:space="preserve"> H</w:t>
      </w:r>
      <w:r w:rsidR="001A7C6B" w:rsidRPr="009C6DE9">
        <w:rPr>
          <w:noProof w:val="0"/>
          <w:sz w:val="22"/>
          <w:szCs w:val="22"/>
        </w:rPr>
        <w:t xml:space="preserve">owever, </w:t>
      </w:r>
      <w:r w:rsidR="000712B5" w:rsidRPr="009C6DE9">
        <w:rPr>
          <w:noProof w:val="0"/>
          <w:sz w:val="22"/>
          <w:szCs w:val="22"/>
        </w:rPr>
        <w:t>t</w:t>
      </w:r>
      <w:r w:rsidR="009D75AB" w:rsidRPr="009C6DE9">
        <w:rPr>
          <w:noProof w:val="0"/>
          <w:sz w:val="22"/>
          <w:szCs w:val="22"/>
        </w:rPr>
        <w:t>he key concern for port sharing is the</w:t>
      </w:r>
      <w:r w:rsidR="000712B5" w:rsidRPr="009C6DE9">
        <w:rPr>
          <w:noProof w:val="0"/>
          <w:sz w:val="22"/>
          <w:szCs w:val="22"/>
        </w:rPr>
        <w:t xml:space="preserve"> overhead of the indicator. Implicit trigger method </w:t>
      </w:r>
      <w:r w:rsidR="000E7B1C" w:rsidRPr="009C6DE9">
        <w:rPr>
          <w:noProof w:val="0"/>
          <w:sz w:val="22"/>
          <w:szCs w:val="22"/>
        </w:rPr>
        <w:t xml:space="preserve">e.g., use latest CRI, PMI to indicate part of the antenna ports in one CSI-RS resource </w:t>
      </w:r>
      <w:proofErr w:type="gramStart"/>
      <w:r w:rsidR="000712B5" w:rsidRPr="009C6DE9">
        <w:rPr>
          <w:noProof w:val="0"/>
          <w:sz w:val="22"/>
          <w:szCs w:val="22"/>
        </w:rPr>
        <w:t>c</w:t>
      </w:r>
      <w:r w:rsidR="000E7B1C" w:rsidRPr="009C6DE9">
        <w:rPr>
          <w:noProof w:val="0"/>
          <w:sz w:val="22"/>
          <w:szCs w:val="22"/>
        </w:rPr>
        <w:t>an be adopted</w:t>
      </w:r>
      <w:proofErr w:type="gramEnd"/>
      <w:r w:rsidR="000E7B1C" w:rsidRPr="009C6DE9">
        <w:rPr>
          <w:noProof w:val="0"/>
          <w:sz w:val="22"/>
          <w:szCs w:val="22"/>
        </w:rPr>
        <w:t xml:space="preserve"> to </w:t>
      </w:r>
      <w:r w:rsidR="000712B5" w:rsidRPr="009C6DE9">
        <w:rPr>
          <w:noProof w:val="0"/>
          <w:sz w:val="22"/>
          <w:szCs w:val="22"/>
        </w:rPr>
        <w:t>reduce the overhead</w:t>
      </w:r>
      <w:r w:rsidR="000E7B1C" w:rsidRPr="009C6DE9">
        <w:rPr>
          <w:noProof w:val="0"/>
          <w:sz w:val="22"/>
          <w:szCs w:val="22"/>
        </w:rPr>
        <w:t xml:space="preserve"> of port sharing. </w:t>
      </w:r>
      <w:r w:rsidR="004175CA" w:rsidRPr="009C6DE9">
        <w:rPr>
          <w:noProof w:val="0"/>
          <w:sz w:val="22"/>
          <w:szCs w:val="22"/>
        </w:rPr>
        <w:t xml:space="preserve">In this way, the CSI-RS port sharing </w:t>
      </w:r>
      <w:proofErr w:type="gramStart"/>
      <w:r w:rsidR="004175CA" w:rsidRPr="009C6DE9">
        <w:rPr>
          <w:noProof w:val="0"/>
          <w:sz w:val="22"/>
          <w:szCs w:val="22"/>
        </w:rPr>
        <w:t>can be achieved</w:t>
      </w:r>
      <w:proofErr w:type="gramEnd"/>
      <w:r w:rsidR="004175CA" w:rsidRPr="009C6DE9">
        <w:rPr>
          <w:noProof w:val="0"/>
          <w:sz w:val="22"/>
          <w:szCs w:val="22"/>
        </w:rPr>
        <w:t xml:space="preserve"> with </w:t>
      </w:r>
      <w:r w:rsidR="009C6DE9" w:rsidRPr="009C6DE9">
        <w:rPr>
          <w:noProof w:val="0"/>
          <w:sz w:val="22"/>
          <w:szCs w:val="22"/>
        </w:rPr>
        <w:t>an</w:t>
      </w:r>
      <w:r w:rsidR="004175CA" w:rsidRPr="009C6DE9">
        <w:rPr>
          <w:noProof w:val="0"/>
          <w:sz w:val="22"/>
          <w:szCs w:val="22"/>
        </w:rPr>
        <w:t xml:space="preserve"> acceptable overhead. </w:t>
      </w:r>
    </w:p>
    <w:p w14:paraId="40E71FE5" w14:textId="5F4D052D" w:rsidR="00E2503E" w:rsidRPr="009C6DE9" w:rsidRDefault="00E2503E" w:rsidP="00E2503E">
      <w:pPr>
        <w:spacing w:afterLines="75" w:after="180"/>
        <w:jc w:val="both"/>
        <w:rPr>
          <w:rFonts w:eastAsia="SimSun"/>
          <w:b/>
          <w:noProof w:val="0"/>
          <w:kern w:val="2"/>
          <w:sz w:val="22"/>
          <w:szCs w:val="22"/>
        </w:rPr>
      </w:pPr>
      <w:r w:rsidRPr="009C6DE9">
        <w:rPr>
          <w:b/>
          <w:noProof w:val="0"/>
          <w:sz w:val="22"/>
          <w:szCs w:val="22"/>
        </w:rPr>
        <w:t xml:space="preserve">Proposal 1: </w:t>
      </w:r>
      <w:r w:rsidR="006A7A18" w:rsidRPr="009C6DE9">
        <w:rPr>
          <w:b/>
          <w:noProof w:val="0"/>
          <w:sz w:val="22"/>
          <w:szCs w:val="22"/>
        </w:rPr>
        <w:t>Both K&gt;N,</w:t>
      </w:r>
      <w:r w:rsidRPr="009C6DE9">
        <w:rPr>
          <w:b/>
          <w:noProof w:val="0"/>
          <w:sz w:val="22"/>
          <w:szCs w:val="22"/>
        </w:rPr>
        <w:t xml:space="preserve"> K=N should be supported</w:t>
      </w:r>
      <w:r w:rsidRPr="009C6DE9">
        <w:rPr>
          <w:rFonts w:eastAsia="SimSun"/>
          <w:b/>
          <w:noProof w:val="0"/>
          <w:kern w:val="2"/>
          <w:sz w:val="22"/>
          <w:szCs w:val="22"/>
        </w:rPr>
        <w:t xml:space="preserve">. </w:t>
      </w:r>
    </w:p>
    <w:p w14:paraId="6B7A4DC9" w14:textId="1C26B1C5" w:rsidR="001A7C6B" w:rsidRPr="009C6DE9" w:rsidRDefault="001A7C6B" w:rsidP="00E2503E">
      <w:pPr>
        <w:spacing w:afterLines="75" w:after="180"/>
        <w:jc w:val="both"/>
        <w:rPr>
          <w:rFonts w:eastAsia="SimSun"/>
          <w:b/>
          <w:noProof w:val="0"/>
          <w:kern w:val="2"/>
          <w:sz w:val="22"/>
          <w:szCs w:val="22"/>
        </w:rPr>
      </w:pPr>
      <w:r w:rsidRPr="009C6DE9">
        <w:rPr>
          <w:rFonts w:eastAsia="SimSun"/>
          <w:b/>
          <w:noProof w:val="0"/>
          <w:kern w:val="2"/>
          <w:sz w:val="22"/>
          <w:szCs w:val="22"/>
        </w:rPr>
        <w:t>Proposal 2: Aperiodic CSI-RS with K=</w:t>
      </w:r>
      <w:proofErr w:type="gramStart"/>
      <w:r w:rsidRPr="009C6DE9">
        <w:rPr>
          <w:rFonts w:eastAsia="SimSun"/>
          <w:b/>
          <w:noProof w:val="0"/>
          <w:kern w:val="2"/>
          <w:sz w:val="22"/>
          <w:szCs w:val="22"/>
        </w:rPr>
        <w:t>1</w:t>
      </w:r>
      <w:proofErr w:type="gramEnd"/>
      <w:r w:rsidRPr="009C6DE9">
        <w:rPr>
          <w:rFonts w:eastAsia="SimSun"/>
          <w:b/>
          <w:noProof w:val="0"/>
          <w:kern w:val="2"/>
          <w:sz w:val="22"/>
          <w:szCs w:val="22"/>
        </w:rPr>
        <w:t xml:space="preserve"> and trigger (using UL-related DCI carrying A-CSI request) a subset of antenna ports should be supported.</w:t>
      </w:r>
    </w:p>
    <w:p w14:paraId="7DBF68C8" w14:textId="5897933E" w:rsidR="00E2503E" w:rsidRPr="009C6DE9" w:rsidRDefault="00E2503E" w:rsidP="00796AEF">
      <w:pPr>
        <w:pStyle w:val="Heading1"/>
        <w:numPr>
          <w:ilvl w:val="0"/>
          <w:numId w:val="3"/>
        </w:numPr>
        <w:spacing w:after="120"/>
        <w:rPr>
          <w:b/>
          <w:sz w:val="24"/>
          <w:szCs w:val="22"/>
          <w:lang w:val="en-US"/>
        </w:rPr>
      </w:pPr>
      <w:r w:rsidRPr="009C6DE9">
        <w:rPr>
          <w:b/>
          <w:sz w:val="24"/>
          <w:szCs w:val="22"/>
          <w:lang w:val="en-US"/>
        </w:rPr>
        <w:t xml:space="preserve"> Frequency </w:t>
      </w:r>
      <w:r w:rsidR="005420AC">
        <w:rPr>
          <w:b/>
          <w:sz w:val="24"/>
          <w:szCs w:val="22"/>
          <w:lang w:val="en-US"/>
        </w:rPr>
        <w:t>d</w:t>
      </w:r>
      <w:r w:rsidRPr="009C6DE9">
        <w:rPr>
          <w:b/>
          <w:sz w:val="24"/>
          <w:szCs w:val="22"/>
          <w:lang w:val="en-US"/>
        </w:rPr>
        <w:t>omain CSI-RS resource sharing</w:t>
      </w:r>
    </w:p>
    <w:p w14:paraId="3323C3A2" w14:textId="428817E9" w:rsidR="00E2503E" w:rsidRPr="009C6DE9" w:rsidRDefault="00E2503E" w:rsidP="00E2503E">
      <w:pPr>
        <w:spacing w:afterLines="50" w:after="120"/>
        <w:jc w:val="both"/>
        <w:rPr>
          <w:rFonts w:eastAsiaTheme="minorEastAsia"/>
          <w:noProof w:val="0"/>
          <w:sz w:val="22"/>
          <w:szCs w:val="22"/>
        </w:rPr>
      </w:pPr>
      <w:r w:rsidRPr="009C6DE9">
        <w:rPr>
          <w:rFonts w:eastAsiaTheme="minorEastAsia"/>
          <w:noProof w:val="0"/>
          <w:sz w:val="22"/>
          <w:szCs w:val="22"/>
        </w:rPr>
        <w:t>As the simulation results provided in [1]</w:t>
      </w:r>
      <w:r w:rsidR="009C6DE9">
        <w:rPr>
          <w:rFonts w:eastAsiaTheme="minorEastAsia"/>
          <w:noProof w:val="0"/>
          <w:sz w:val="22"/>
          <w:szCs w:val="22"/>
        </w:rPr>
        <w:t xml:space="preserve"> show</w:t>
      </w:r>
      <w:r w:rsidRPr="009C6DE9">
        <w:rPr>
          <w:rFonts w:eastAsiaTheme="minorEastAsia"/>
          <w:noProof w:val="0"/>
          <w:sz w:val="22"/>
          <w:szCs w:val="22"/>
        </w:rPr>
        <w:t xml:space="preserve"> that the frequency selectivity of effective channel after beamforming decreases significantly if a higher beamforming gain </w:t>
      </w:r>
      <w:proofErr w:type="gramStart"/>
      <w:r w:rsidRPr="009C6DE9">
        <w:rPr>
          <w:rFonts w:eastAsiaTheme="minorEastAsia"/>
          <w:noProof w:val="0"/>
          <w:sz w:val="22"/>
          <w:szCs w:val="22"/>
        </w:rPr>
        <w:t xml:space="preserve">is </w:t>
      </w:r>
      <w:r w:rsidR="009C6DE9">
        <w:rPr>
          <w:rFonts w:eastAsiaTheme="minorEastAsia"/>
          <w:noProof w:val="0"/>
          <w:sz w:val="22"/>
          <w:szCs w:val="22"/>
        </w:rPr>
        <w:t>achieved</w:t>
      </w:r>
      <w:proofErr w:type="gramEnd"/>
      <w:r w:rsidRPr="009C6DE9">
        <w:rPr>
          <w:rFonts w:eastAsiaTheme="minorEastAsia"/>
          <w:noProof w:val="0"/>
          <w:sz w:val="22"/>
          <w:szCs w:val="22"/>
        </w:rPr>
        <w:t xml:space="preserve">. 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It is possible to reduce the </w:t>
      </w:r>
      <w:r w:rsidRPr="009C6DE9">
        <w:rPr>
          <w:rFonts w:eastAsiaTheme="minorEastAsia"/>
          <w:noProof w:val="0"/>
          <w:sz w:val="22"/>
          <w:szCs w:val="22"/>
        </w:rPr>
        <w:t>BF CSI-RS density in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 the</w:t>
      </w:r>
      <w:r w:rsidRPr="009C6DE9">
        <w:rPr>
          <w:rFonts w:eastAsiaTheme="minorEastAsia"/>
          <w:noProof w:val="0"/>
          <w:sz w:val="22"/>
          <w:szCs w:val="22"/>
        </w:rPr>
        <w:t xml:space="preserve"> frequency domain to improve the efficiency of RS utilization</w:t>
      </w:r>
      <w:r w:rsidR="00260513" w:rsidRPr="009C6DE9">
        <w:rPr>
          <w:rFonts w:eastAsiaTheme="minorEastAsia"/>
          <w:noProof w:val="0"/>
          <w:sz w:val="22"/>
          <w:szCs w:val="22"/>
        </w:rPr>
        <w:t>.</w:t>
      </w:r>
    </w:p>
    <w:p w14:paraId="7E14E4CE" w14:textId="403759FC" w:rsidR="00E2503E" w:rsidRPr="009C6DE9" w:rsidRDefault="00E2503E" w:rsidP="00E2503E">
      <w:pPr>
        <w:spacing w:afterLines="50" w:after="120"/>
        <w:jc w:val="both"/>
        <w:rPr>
          <w:rFonts w:eastAsiaTheme="minorEastAsia"/>
          <w:noProof w:val="0"/>
          <w:sz w:val="22"/>
          <w:szCs w:val="22"/>
        </w:rPr>
      </w:pPr>
      <w:r w:rsidRPr="009C6DE9">
        <w:rPr>
          <w:rFonts w:eastAsiaTheme="minorEastAsia"/>
          <w:noProof w:val="0"/>
          <w:sz w:val="22"/>
          <w:szCs w:val="22"/>
        </w:rPr>
        <w:t>According to the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 previous</w:t>
      </w:r>
      <w:r w:rsidRPr="009C6DE9">
        <w:rPr>
          <w:rFonts w:eastAsiaTheme="minorEastAsia"/>
          <w:noProof w:val="0"/>
          <w:sz w:val="22"/>
          <w:szCs w:val="22"/>
        </w:rPr>
        <w:t xml:space="preserve"> agreements, all antenna ports of a single CSI-RS resource configuration can be transmitted every N PRBs, where N = </w:t>
      </w:r>
      <w:proofErr w:type="gramStart"/>
      <w:r w:rsidRPr="009C6DE9">
        <w:rPr>
          <w:rFonts w:eastAsiaTheme="minorEastAsia"/>
          <w:noProof w:val="0"/>
          <w:sz w:val="22"/>
          <w:szCs w:val="22"/>
        </w:rPr>
        <w:t>1</w:t>
      </w:r>
      <w:proofErr w:type="gramEnd"/>
      <w:r w:rsidRPr="009C6DE9">
        <w:rPr>
          <w:rFonts w:eastAsiaTheme="minorEastAsia"/>
          <w:noProof w:val="0"/>
          <w:sz w:val="22"/>
          <w:szCs w:val="22"/>
        </w:rPr>
        <w:t xml:space="preserve"> (existing CSI-RS design), 2, and &gt; 2. There are different ways to configure the low-frequency-density CSI-RS, following are two alternatives:</w:t>
      </w:r>
    </w:p>
    <w:p w14:paraId="029AB391" w14:textId="0310E82D" w:rsidR="00E2503E" w:rsidRPr="009C6DE9" w:rsidRDefault="00E2503E" w:rsidP="007960E7">
      <w:pPr>
        <w:spacing w:afterLines="50" w:after="120"/>
        <w:jc w:val="both"/>
        <w:rPr>
          <w:rFonts w:eastAsiaTheme="minorEastAsia"/>
          <w:noProof w:val="0"/>
          <w:sz w:val="22"/>
          <w:szCs w:val="22"/>
        </w:rPr>
      </w:pPr>
      <w:proofErr w:type="gramStart"/>
      <w:r w:rsidRPr="009C6DE9">
        <w:rPr>
          <w:rFonts w:eastAsiaTheme="minorEastAsia"/>
          <w:noProof w:val="0"/>
          <w:sz w:val="22"/>
          <w:szCs w:val="22"/>
        </w:rPr>
        <w:t>Alt. 1, pre-configured frequency-domain lower density CSI-RS.</w:t>
      </w:r>
      <w:proofErr w:type="gramEnd"/>
    </w:p>
    <w:p w14:paraId="03E7778E" w14:textId="2502D173" w:rsidR="00E2503E" w:rsidRPr="009C6DE9" w:rsidRDefault="00E2503E" w:rsidP="007960E7">
      <w:pPr>
        <w:spacing w:afterLines="50" w:after="120"/>
        <w:jc w:val="both"/>
        <w:rPr>
          <w:rFonts w:eastAsiaTheme="minorEastAsia"/>
          <w:noProof w:val="0"/>
          <w:sz w:val="22"/>
          <w:szCs w:val="22"/>
        </w:rPr>
      </w:pPr>
      <w:r w:rsidRPr="009C6DE9">
        <w:rPr>
          <w:rFonts w:eastAsiaTheme="minorEastAsia"/>
          <w:noProof w:val="0"/>
          <w:sz w:val="22"/>
          <w:szCs w:val="22"/>
        </w:rPr>
        <w:t xml:space="preserve">Alt. 2, pre-configured </w:t>
      </w:r>
      <w:r w:rsidR="00A2493D" w:rsidRPr="009C6DE9">
        <w:rPr>
          <w:rFonts w:eastAsiaTheme="minorEastAsia"/>
          <w:noProof w:val="0"/>
          <w:sz w:val="22"/>
          <w:szCs w:val="22"/>
        </w:rPr>
        <w:t xml:space="preserve">wideband </w:t>
      </w:r>
      <w:r w:rsidRPr="009C6DE9">
        <w:rPr>
          <w:rFonts w:eastAsiaTheme="minorEastAsia"/>
          <w:noProof w:val="0"/>
          <w:sz w:val="22"/>
          <w:szCs w:val="22"/>
        </w:rPr>
        <w:t xml:space="preserve">CSI-RS with dynamic 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configuration of </w:t>
      </w:r>
      <w:r w:rsidRPr="009C6DE9">
        <w:rPr>
          <w:rFonts w:eastAsiaTheme="minorEastAsia"/>
          <w:noProof w:val="0"/>
          <w:sz w:val="22"/>
          <w:szCs w:val="22"/>
        </w:rPr>
        <w:t>frequency</w:t>
      </w:r>
      <w:r w:rsidR="00260513" w:rsidRPr="009C6DE9">
        <w:rPr>
          <w:rFonts w:eastAsiaTheme="minorEastAsia"/>
          <w:noProof w:val="0"/>
          <w:sz w:val="22"/>
          <w:szCs w:val="22"/>
        </w:rPr>
        <w:t xml:space="preserve"> </w:t>
      </w:r>
      <w:r w:rsidRPr="009C6DE9">
        <w:rPr>
          <w:rFonts w:eastAsiaTheme="minorEastAsia"/>
          <w:noProof w:val="0"/>
          <w:sz w:val="22"/>
          <w:szCs w:val="22"/>
        </w:rPr>
        <w:t>domain lower density CSI-RS</w:t>
      </w:r>
    </w:p>
    <w:p w14:paraId="61E226B4" w14:textId="56A01B43" w:rsidR="00E2503E" w:rsidRPr="009C6DE9" w:rsidRDefault="00E2503E" w:rsidP="00E2503E">
      <w:pPr>
        <w:spacing w:afterLines="50" w:after="120"/>
        <w:jc w:val="both"/>
        <w:rPr>
          <w:noProof w:val="0"/>
          <w:sz w:val="22"/>
          <w:szCs w:val="22"/>
          <w:lang w:eastAsia="ja-JP"/>
        </w:rPr>
      </w:pPr>
      <w:r w:rsidRPr="009C6DE9">
        <w:rPr>
          <w:noProof w:val="0"/>
          <w:sz w:val="22"/>
          <w:szCs w:val="22"/>
          <w:lang w:eastAsia="ja-JP"/>
        </w:rPr>
        <w:t xml:space="preserve">The key difference between </w:t>
      </w:r>
      <w:r w:rsidR="009C6DE9">
        <w:rPr>
          <w:noProof w:val="0"/>
          <w:sz w:val="22"/>
          <w:szCs w:val="22"/>
          <w:lang w:eastAsia="ja-JP"/>
        </w:rPr>
        <w:t>Alt.</w:t>
      </w:r>
      <w:r w:rsidRPr="009C6DE9">
        <w:rPr>
          <w:noProof w:val="0"/>
          <w:sz w:val="22"/>
          <w:szCs w:val="22"/>
          <w:lang w:eastAsia="ja-JP"/>
        </w:rPr>
        <w:t xml:space="preserve"> 1 and </w:t>
      </w:r>
      <w:r w:rsidR="009C6DE9">
        <w:rPr>
          <w:noProof w:val="0"/>
          <w:sz w:val="22"/>
          <w:szCs w:val="22"/>
          <w:lang w:eastAsia="ja-JP"/>
        </w:rPr>
        <w:t>Alt.</w:t>
      </w:r>
      <w:r w:rsidRPr="009C6DE9">
        <w:rPr>
          <w:noProof w:val="0"/>
          <w:sz w:val="22"/>
          <w:szCs w:val="22"/>
          <w:lang w:eastAsia="ja-JP"/>
        </w:rPr>
        <w:t xml:space="preserve"> 2 is whether</w:t>
      </w:r>
      <w:r w:rsidR="00260513" w:rsidRPr="009C6DE9">
        <w:rPr>
          <w:noProof w:val="0"/>
          <w:sz w:val="22"/>
          <w:szCs w:val="22"/>
          <w:lang w:eastAsia="ja-JP"/>
        </w:rPr>
        <w:t xml:space="preserve"> dynamic</w:t>
      </w:r>
      <w:r w:rsidRPr="009C6DE9">
        <w:rPr>
          <w:noProof w:val="0"/>
          <w:sz w:val="22"/>
          <w:szCs w:val="22"/>
          <w:lang w:eastAsia="ja-JP"/>
        </w:rPr>
        <w:t xml:space="preserve"> CSI-RS resource </w:t>
      </w:r>
      <w:r w:rsidR="00260513" w:rsidRPr="009C6DE9">
        <w:rPr>
          <w:noProof w:val="0"/>
          <w:sz w:val="22"/>
          <w:szCs w:val="22"/>
          <w:lang w:eastAsia="ja-JP"/>
        </w:rPr>
        <w:t xml:space="preserve">configuration </w:t>
      </w:r>
      <w:r w:rsidRPr="009C6DE9">
        <w:rPr>
          <w:noProof w:val="0"/>
          <w:sz w:val="22"/>
          <w:szCs w:val="22"/>
          <w:lang w:eastAsia="ja-JP"/>
        </w:rPr>
        <w:t xml:space="preserve">in frequency domain </w:t>
      </w:r>
      <w:proofErr w:type="gramStart"/>
      <w:r w:rsidRPr="009C6DE9">
        <w:rPr>
          <w:noProof w:val="0"/>
          <w:sz w:val="22"/>
          <w:szCs w:val="22"/>
          <w:lang w:eastAsia="ja-JP"/>
        </w:rPr>
        <w:t>should be supported</w:t>
      </w:r>
      <w:proofErr w:type="gramEnd"/>
      <w:r w:rsidRPr="009C6DE9">
        <w:rPr>
          <w:noProof w:val="0"/>
          <w:sz w:val="22"/>
          <w:szCs w:val="22"/>
          <w:lang w:eastAsia="ja-JP"/>
        </w:rPr>
        <w:t>.</w:t>
      </w:r>
      <w:r w:rsidR="00260513" w:rsidRPr="009C6DE9">
        <w:rPr>
          <w:noProof w:val="0"/>
          <w:sz w:val="22"/>
          <w:szCs w:val="22"/>
          <w:lang w:eastAsia="ja-JP"/>
        </w:rPr>
        <w:t xml:space="preserve"> It is more efficient to share the resource among different UEs, with dynamic resource configuration.</w:t>
      </w:r>
      <w:r w:rsidRPr="009C6DE9">
        <w:rPr>
          <w:noProof w:val="0"/>
          <w:sz w:val="22"/>
          <w:szCs w:val="22"/>
          <w:lang w:eastAsia="ja-JP"/>
        </w:rPr>
        <w:t xml:space="preserve"> As the aperiodic CSI-RS </w:t>
      </w:r>
      <w:proofErr w:type="gramStart"/>
      <w:r w:rsidR="00260513" w:rsidRPr="009C6DE9">
        <w:rPr>
          <w:noProof w:val="0"/>
          <w:sz w:val="22"/>
          <w:szCs w:val="22"/>
          <w:lang w:eastAsia="ja-JP"/>
        </w:rPr>
        <w:t>are used</w:t>
      </w:r>
      <w:proofErr w:type="gramEnd"/>
      <w:r w:rsidR="00260513" w:rsidRPr="009C6DE9">
        <w:rPr>
          <w:noProof w:val="0"/>
          <w:sz w:val="22"/>
          <w:szCs w:val="22"/>
          <w:lang w:eastAsia="ja-JP"/>
        </w:rPr>
        <w:t xml:space="preserve"> to achieve high-efficiency</w:t>
      </w:r>
      <w:r w:rsidRPr="009C6DE9">
        <w:rPr>
          <w:noProof w:val="0"/>
          <w:sz w:val="22"/>
          <w:szCs w:val="22"/>
          <w:lang w:eastAsia="ja-JP"/>
        </w:rPr>
        <w:t xml:space="preserve"> resource sharing in</w:t>
      </w:r>
      <w:r w:rsidR="00260513" w:rsidRPr="009C6DE9">
        <w:rPr>
          <w:noProof w:val="0"/>
          <w:sz w:val="22"/>
          <w:szCs w:val="22"/>
          <w:lang w:eastAsia="ja-JP"/>
        </w:rPr>
        <w:t xml:space="preserve"> the</w:t>
      </w:r>
      <w:r w:rsidRPr="009C6DE9">
        <w:rPr>
          <w:noProof w:val="0"/>
          <w:sz w:val="22"/>
          <w:szCs w:val="22"/>
          <w:lang w:eastAsia="ja-JP"/>
        </w:rPr>
        <w:t xml:space="preserve"> time domain and the K resources discussed above can be considered as </w:t>
      </w:r>
      <w:r w:rsidR="00260513" w:rsidRPr="009C6DE9">
        <w:rPr>
          <w:noProof w:val="0"/>
          <w:sz w:val="22"/>
          <w:szCs w:val="22"/>
          <w:lang w:eastAsia="ja-JP"/>
        </w:rPr>
        <w:t xml:space="preserve">efficient </w:t>
      </w:r>
      <w:r w:rsidRPr="009C6DE9">
        <w:rPr>
          <w:noProof w:val="0"/>
          <w:sz w:val="22"/>
          <w:szCs w:val="22"/>
          <w:lang w:eastAsia="ja-JP"/>
        </w:rPr>
        <w:t>resource sharing in</w:t>
      </w:r>
      <w:r w:rsidR="00260513" w:rsidRPr="009C6DE9">
        <w:rPr>
          <w:noProof w:val="0"/>
          <w:sz w:val="22"/>
          <w:szCs w:val="22"/>
          <w:lang w:eastAsia="ja-JP"/>
        </w:rPr>
        <w:t xml:space="preserve"> the</w:t>
      </w:r>
      <w:r w:rsidRPr="009C6DE9">
        <w:rPr>
          <w:noProof w:val="0"/>
          <w:sz w:val="22"/>
          <w:szCs w:val="22"/>
          <w:lang w:eastAsia="ja-JP"/>
        </w:rPr>
        <w:t xml:space="preserve"> </w:t>
      </w:r>
      <w:r w:rsidR="008B5EC1" w:rsidRPr="009C6DE9">
        <w:rPr>
          <w:noProof w:val="0"/>
          <w:sz w:val="22"/>
          <w:szCs w:val="22"/>
          <w:lang w:eastAsia="ja-JP"/>
        </w:rPr>
        <w:t>spatial</w:t>
      </w:r>
      <w:r w:rsidR="00260513" w:rsidRPr="009C6DE9">
        <w:rPr>
          <w:noProof w:val="0"/>
          <w:sz w:val="22"/>
          <w:szCs w:val="22"/>
          <w:lang w:eastAsia="ja-JP"/>
        </w:rPr>
        <w:t xml:space="preserve"> d</w:t>
      </w:r>
      <w:r w:rsidRPr="009C6DE9">
        <w:rPr>
          <w:noProof w:val="0"/>
          <w:sz w:val="22"/>
          <w:szCs w:val="22"/>
          <w:lang w:eastAsia="ja-JP"/>
        </w:rPr>
        <w:t>omain,</w:t>
      </w:r>
      <w:r w:rsidR="00260513" w:rsidRPr="009C6DE9">
        <w:rPr>
          <w:noProof w:val="0"/>
          <w:sz w:val="22"/>
          <w:szCs w:val="22"/>
          <w:lang w:eastAsia="ja-JP"/>
        </w:rPr>
        <w:t xml:space="preserve"> </w:t>
      </w:r>
      <w:r w:rsidR="009C6DE9">
        <w:rPr>
          <w:noProof w:val="0"/>
          <w:sz w:val="22"/>
          <w:szCs w:val="22"/>
          <w:lang w:eastAsia="ja-JP"/>
        </w:rPr>
        <w:t>dynamic</w:t>
      </w:r>
      <w:r w:rsidR="00FC0E3F" w:rsidRPr="009C6DE9">
        <w:rPr>
          <w:noProof w:val="0"/>
          <w:sz w:val="22"/>
          <w:szCs w:val="22"/>
          <w:lang w:eastAsia="ja-JP"/>
        </w:rPr>
        <w:t xml:space="preserve"> </w:t>
      </w:r>
      <w:r w:rsidR="009C6DE9" w:rsidRPr="009C6DE9">
        <w:rPr>
          <w:noProof w:val="0"/>
          <w:sz w:val="22"/>
          <w:szCs w:val="22"/>
          <w:lang w:eastAsia="ja-JP"/>
        </w:rPr>
        <w:t>configuration</w:t>
      </w:r>
      <w:r w:rsidR="00260513" w:rsidRPr="009C6DE9">
        <w:rPr>
          <w:noProof w:val="0"/>
          <w:sz w:val="22"/>
          <w:szCs w:val="22"/>
          <w:lang w:eastAsia="ja-JP"/>
        </w:rPr>
        <w:t xml:space="preserve"> of </w:t>
      </w:r>
      <w:r w:rsidR="00FC0E3F" w:rsidRPr="009C6DE9">
        <w:rPr>
          <w:noProof w:val="0"/>
          <w:sz w:val="22"/>
          <w:szCs w:val="22"/>
          <w:lang w:eastAsia="ja-JP"/>
        </w:rPr>
        <w:t>PRB</w:t>
      </w:r>
      <w:r w:rsidR="00260513" w:rsidRPr="009C6DE9">
        <w:rPr>
          <w:noProof w:val="0"/>
          <w:sz w:val="22"/>
          <w:szCs w:val="22"/>
          <w:lang w:eastAsia="ja-JP"/>
        </w:rPr>
        <w:t xml:space="preserve"> locations</w:t>
      </w:r>
      <w:r w:rsidR="00FC0E3F" w:rsidRPr="009C6DE9">
        <w:rPr>
          <w:noProof w:val="0"/>
          <w:sz w:val="22"/>
          <w:szCs w:val="22"/>
          <w:lang w:eastAsia="ja-JP"/>
        </w:rPr>
        <w:t xml:space="preserve"> can be considered </w:t>
      </w:r>
      <w:r w:rsidR="00260513" w:rsidRPr="009C6DE9">
        <w:rPr>
          <w:noProof w:val="0"/>
          <w:sz w:val="22"/>
          <w:szCs w:val="22"/>
          <w:lang w:eastAsia="ja-JP"/>
        </w:rPr>
        <w:t xml:space="preserve">to achieve more efficient </w:t>
      </w:r>
      <w:r w:rsidRPr="009C6DE9">
        <w:rPr>
          <w:noProof w:val="0"/>
          <w:sz w:val="22"/>
          <w:szCs w:val="22"/>
          <w:lang w:eastAsia="ja-JP"/>
        </w:rPr>
        <w:t xml:space="preserve">resource sharing in </w:t>
      </w:r>
      <w:r w:rsidR="00260513" w:rsidRPr="009C6DE9">
        <w:rPr>
          <w:noProof w:val="0"/>
          <w:sz w:val="22"/>
          <w:szCs w:val="22"/>
          <w:lang w:eastAsia="ja-JP"/>
        </w:rPr>
        <w:t xml:space="preserve">the </w:t>
      </w:r>
      <w:r w:rsidRPr="009C6DE9">
        <w:rPr>
          <w:noProof w:val="0"/>
          <w:sz w:val="22"/>
          <w:szCs w:val="22"/>
          <w:lang w:eastAsia="ja-JP"/>
        </w:rPr>
        <w:t xml:space="preserve">frequency domain. Hence, we propose that </w:t>
      </w:r>
      <w:r w:rsidR="00260513" w:rsidRPr="009C6DE9">
        <w:rPr>
          <w:noProof w:val="0"/>
          <w:sz w:val="22"/>
          <w:szCs w:val="22"/>
          <w:lang w:eastAsia="ja-JP"/>
        </w:rPr>
        <w:t>dynamic resource configuration</w:t>
      </w:r>
      <w:r w:rsidRPr="009C6DE9">
        <w:rPr>
          <w:noProof w:val="0"/>
          <w:sz w:val="22"/>
          <w:szCs w:val="22"/>
          <w:lang w:eastAsia="ja-JP"/>
        </w:rPr>
        <w:t xml:space="preserve"> </w:t>
      </w:r>
      <w:proofErr w:type="gramStart"/>
      <w:r w:rsidRPr="009C6DE9">
        <w:rPr>
          <w:noProof w:val="0"/>
          <w:sz w:val="22"/>
          <w:szCs w:val="22"/>
          <w:lang w:eastAsia="ja-JP"/>
        </w:rPr>
        <w:t>should be supported</w:t>
      </w:r>
      <w:proofErr w:type="gramEnd"/>
      <w:r w:rsidRPr="009C6DE9">
        <w:rPr>
          <w:noProof w:val="0"/>
          <w:sz w:val="22"/>
          <w:szCs w:val="22"/>
          <w:lang w:eastAsia="ja-JP"/>
        </w:rPr>
        <w:t xml:space="preserve"> in time</w:t>
      </w:r>
      <w:r w:rsidR="00260513" w:rsidRPr="009C6DE9">
        <w:rPr>
          <w:noProof w:val="0"/>
          <w:sz w:val="22"/>
          <w:szCs w:val="22"/>
          <w:lang w:eastAsia="ja-JP"/>
        </w:rPr>
        <w:t>,</w:t>
      </w:r>
      <w:r w:rsidRPr="009C6DE9">
        <w:rPr>
          <w:noProof w:val="0"/>
          <w:sz w:val="22"/>
          <w:szCs w:val="22"/>
          <w:lang w:eastAsia="ja-JP"/>
        </w:rPr>
        <w:t xml:space="preserve"> </w:t>
      </w:r>
      <w:r w:rsidR="00CA3DBB" w:rsidRPr="009C6DE9">
        <w:rPr>
          <w:noProof w:val="0"/>
          <w:sz w:val="22"/>
          <w:szCs w:val="22"/>
          <w:lang w:eastAsia="ja-JP"/>
        </w:rPr>
        <w:t>spatial</w:t>
      </w:r>
      <w:r w:rsidR="00260513" w:rsidRPr="009C6DE9">
        <w:rPr>
          <w:noProof w:val="0"/>
          <w:sz w:val="22"/>
          <w:szCs w:val="22"/>
          <w:lang w:eastAsia="ja-JP"/>
        </w:rPr>
        <w:t>, as well as frequency</w:t>
      </w:r>
      <w:r w:rsidRPr="009C6DE9">
        <w:rPr>
          <w:noProof w:val="0"/>
          <w:sz w:val="22"/>
          <w:szCs w:val="22"/>
          <w:lang w:eastAsia="ja-JP"/>
        </w:rPr>
        <w:t xml:space="preserve"> domain.    </w:t>
      </w:r>
    </w:p>
    <w:p w14:paraId="3BF3A6FE" w14:textId="77777777" w:rsidR="00E2503E" w:rsidRPr="009C6DE9" w:rsidRDefault="00E2503E" w:rsidP="00E2503E">
      <w:pPr>
        <w:spacing w:afterLines="75" w:after="180"/>
        <w:jc w:val="center"/>
        <w:rPr>
          <w:iCs/>
          <w:noProof w:val="0"/>
          <w:sz w:val="22"/>
          <w:szCs w:val="22"/>
          <w:lang w:eastAsia="ja-JP"/>
        </w:rPr>
      </w:pPr>
      <w:r w:rsidRPr="009C6DE9">
        <w:rPr>
          <w:rFonts w:eastAsiaTheme="minorEastAsia"/>
          <w:sz w:val="22"/>
          <w:szCs w:val="22"/>
          <w:lang w:eastAsia="ja-JP"/>
        </w:rPr>
        <w:lastRenderedPageBreak/>
        <w:drawing>
          <wp:inline distT="0" distB="0" distL="0" distR="0" wp14:anchorId="541314C4" wp14:editId="7B1085A8">
            <wp:extent cx="5274310" cy="2478621"/>
            <wp:effectExtent l="0" t="0" r="254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86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5A2024" w14:textId="77777777" w:rsidR="00E2503E" w:rsidRPr="009C6DE9" w:rsidRDefault="00E2503E" w:rsidP="008C69B7">
      <w:pPr>
        <w:spacing w:afterLines="50" w:after="120"/>
        <w:jc w:val="center"/>
        <w:rPr>
          <w:b/>
          <w:iCs/>
          <w:noProof w:val="0"/>
          <w:sz w:val="22"/>
          <w:szCs w:val="22"/>
          <w:lang w:eastAsia="ja-JP"/>
        </w:rPr>
      </w:pPr>
      <w:r w:rsidRPr="009C6DE9">
        <w:rPr>
          <w:rFonts w:eastAsiaTheme="minorEastAsia"/>
          <w:b/>
          <w:noProof w:val="0"/>
          <w:sz w:val="22"/>
          <w:szCs w:val="22"/>
        </w:rPr>
        <w:t xml:space="preserve">Figure </w:t>
      </w:r>
      <w:r w:rsidRPr="009C6DE9">
        <w:rPr>
          <w:rFonts w:eastAsia="SimSun"/>
          <w:b/>
          <w:noProof w:val="0"/>
          <w:sz w:val="22"/>
          <w:szCs w:val="22"/>
        </w:rPr>
        <w:t>1:</w:t>
      </w:r>
      <w:r w:rsidRPr="009C6DE9">
        <w:rPr>
          <w:rFonts w:eastAsiaTheme="minorEastAsia"/>
          <w:b/>
          <w:noProof w:val="0"/>
          <w:sz w:val="22"/>
          <w:szCs w:val="22"/>
        </w:rPr>
        <w:t xml:space="preserve"> UE-specific resource allocation [2]</w:t>
      </w:r>
    </w:p>
    <w:p w14:paraId="558FAB97" w14:textId="2D27BA1C" w:rsidR="00E2503E" w:rsidRPr="009C6DE9" w:rsidRDefault="00E2503E" w:rsidP="008C69B7">
      <w:pPr>
        <w:spacing w:afterLines="50" w:after="120"/>
        <w:jc w:val="both"/>
        <w:rPr>
          <w:rFonts w:eastAsiaTheme="minorEastAsia"/>
          <w:iCs/>
          <w:noProof w:val="0"/>
          <w:sz w:val="22"/>
          <w:szCs w:val="22"/>
        </w:rPr>
      </w:pPr>
      <w:r w:rsidRPr="009C6DE9">
        <w:rPr>
          <w:rFonts w:eastAsiaTheme="minorEastAsia"/>
          <w:iCs/>
          <w:noProof w:val="0"/>
          <w:sz w:val="22"/>
          <w:szCs w:val="22"/>
        </w:rPr>
        <w:t xml:space="preserve">Figure 1 shows an example </w:t>
      </w:r>
      <w:r w:rsidR="00260513" w:rsidRPr="009C6DE9">
        <w:rPr>
          <w:rFonts w:eastAsiaTheme="minorEastAsia"/>
          <w:iCs/>
          <w:noProof w:val="0"/>
          <w:sz w:val="22"/>
          <w:szCs w:val="22"/>
        </w:rPr>
        <w:t xml:space="preserve">implementation 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of </w:t>
      </w:r>
      <w:r w:rsidR="009C6DE9">
        <w:rPr>
          <w:rFonts w:eastAsiaTheme="minorEastAsia"/>
          <w:iCs/>
          <w:noProof w:val="0"/>
          <w:sz w:val="22"/>
          <w:szCs w:val="22"/>
        </w:rPr>
        <w:t>Alt.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 2, which includes </w:t>
      </w:r>
      <w:r w:rsidR="00260513" w:rsidRPr="009C6DE9">
        <w:rPr>
          <w:rFonts w:eastAsiaTheme="minorEastAsia"/>
          <w:iCs/>
          <w:noProof w:val="0"/>
          <w:sz w:val="22"/>
          <w:szCs w:val="22"/>
        </w:rPr>
        <w:t>a joint usage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 of frequency domain and spatial domain resource sharing in a specific instance. For case 1, N = </w:t>
      </w:r>
      <w:proofErr w:type="gramStart"/>
      <w:r w:rsidRPr="009C6DE9">
        <w:rPr>
          <w:rFonts w:eastAsiaTheme="minorEastAsia"/>
          <w:iCs/>
          <w:noProof w:val="0"/>
          <w:sz w:val="22"/>
          <w:szCs w:val="22"/>
        </w:rPr>
        <w:t>1</w:t>
      </w:r>
      <w:proofErr w:type="gramEnd"/>
      <w:r w:rsidRPr="009C6DE9">
        <w:rPr>
          <w:rFonts w:eastAsiaTheme="minorEastAsia"/>
          <w:iCs/>
          <w:noProof w:val="0"/>
          <w:sz w:val="22"/>
          <w:szCs w:val="22"/>
        </w:rPr>
        <w:t xml:space="preserve">, only beam group 1 was transmitted and there are no resource sharing in frequency domain. For case 2, N = </w:t>
      </w:r>
      <w:proofErr w:type="gramStart"/>
      <w:r w:rsidRPr="009C6DE9">
        <w:rPr>
          <w:rFonts w:eastAsiaTheme="minorEastAsia"/>
          <w:iCs/>
          <w:noProof w:val="0"/>
          <w:sz w:val="22"/>
          <w:szCs w:val="22"/>
        </w:rPr>
        <w:t>2</w:t>
      </w:r>
      <w:proofErr w:type="gramEnd"/>
      <w:r w:rsidRPr="009C6DE9">
        <w:rPr>
          <w:rFonts w:eastAsiaTheme="minorEastAsia"/>
          <w:iCs/>
          <w:noProof w:val="0"/>
          <w:sz w:val="22"/>
          <w:szCs w:val="22"/>
        </w:rPr>
        <w:t xml:space="preserve">, two beam groups were transmitted in the same </w:t>
      </w:r>
      <w:proofErr w:type="spellStart"/>
      <w:r w:rsidRPr="009C6DE9">
        <w:rPr>
          <w:rFonts w:eastAsiaTheme="minorEastAsia"/>
          <w:iCs/>
          <w:noProof w:val="0"/>
          <w:sz w:val="22"/>
          <w:szCs w:val="22"/>
        </w:rPr>
        <w:t>subframe</w:t>
      </w:r>
      <w:proofErr w:type="spellEnd"/>
      <w:r w:rsidRPr="009C6DE9">
        <w:rPr>
          <w:rFonts w:eastAsiaTheme="minorEastAsia"/>
          <w:iCs/>
          <w:noProof w:val="0"/>
          <w:sz w:val="22"/>
          <w:szCs w:val="22"/>
        </w:rPr>
        <w:t xml:space="preserve">. </w:t>
      </w:r>
      <w:proofErr w:type="gramStart"/>
      <w:r w:rsidRPr="009C6DE9">
        <w:rPr>
          <w:rFonts w:eastAsiaTheme="minorEastAsia"/>
          <w:iCs/>
          <w:noProof w:val="0"/>
          <w:sz w:val="22"/>
          <w:szCs w:val="22"/>
        </w:rPr>
        <w:t>And</w:t>
      </w:r>
      <w:proofErr w:type="gramEnd"/>
      <w:r w:rsidRPr="009C6DE9">
        <w:rPr>
          <w:rFonts w:eastAsiaTheme="minorEastAsia"/>
          <w:iCs/>
          <w:noProof w:val="0"/>
          <w:sz w:val="22"/>
          <w:szCs w:val="22"/>
        </w:rPr>
        <w:t xml:space="preserve"> there are more than </w:t>
      </w:r>
      <w:r w:rsidR="007960E7" w:rsidRPr="009C6DE9">
        <w:rPr>
          <w:rFonts w:eastAsiaTheme="minorEastAsia"/>
          <w:iCs/>
          <w:noProof w:val="0"/>
          <w:sz w:val="22"/>
          <w:szCs w:val="22"/>
        </w:rPr>
        <w:t>one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 UE-specific CSI-RS resources that can be triggered for UEs in each beam group. </w:t>
      </w:r>
    </w:p>
    <w:p w14:paraId="03B6A7A3" w14:textId="232F0333" w:rsidR="00E2503E" w:rsidRPr="009C6DE9" w:rsidRDefault="00E2503E" w:rsidP="008C69B7">
      <w:pPr>
        <w:spacing w:afterLines="50" w:after="120"/>
        <w:jc w:val="both"/>
        <w:rPr>
          <w:rFonts w:eastAsiaTheme="minorEastAsia"/>
          <w:iCs/>
          <w:noProof w:val="0"/>
          <w:sz w:val="22"/>
          <w:szCs w:val="22"/>
        </w:rPr>
      </w:pPr>
      <w:r w:rsidRPr="009C6DE9">
        <w:rPr>
          <w:rFonts w:eastAsiaTheme="minorEastAsia"/>
          <w:iCs/>
          <w:noProof w:val="0"/>
          <w:sz w:val="22"/>
          <w:szCs w:val="22"/>
        </w:rPr>
        <w:t xml:space="preserve">A similar method of CSI-RS configuration in time domain </w:t>
      </w:r>
      <w:proofErr w:type="gramStart"/>
      <w:r w:rsidRPr="009C6DE9">
        <w:rPr>
          <w:rFonts w:eastAsiaTheme="minorEastAsia"/>
          <w:iCs/>
          <w:noProof w:val="0"/>
          <w:sz w:val="22"/>
          <w:szCs w:val="22"/>
        </w:rPr>
        <w:t>can be adopted</w:t>
      </w:r>
      <w:proofErr w:type="gramEnd"/>
      <w:r w:rsidRPr="009C6DE9">
        <w:rPr>
          <w:rFonts w:eastAsiaTheme="minorEastAsia"/>
          <w:iCs/>
          <w:noProof w:val="0"/>
          <w:sz w:val="22"/>
          <w:szCs w:val="22"/>
        </w:rPr>
        <w:t xml:space="preserve"> to realize the dynamic resource sharing in frequency domain. A new </w:t>
      </w:r>
      <w:r w:rsidR="00CA3DBB" w:rsidRPr="009C6DE9">
        <w:rPr>
          <w:rFonts w:eastAsiaTheme="minorEastAsia"/>
          <w:iCs/>
          <w:noProof w:val="0"/>
          <w:sz w:val="22"/>
          <w:szCs w:val="22"/>
        </w:rPr>
        <w:t xml:space="preserve">DCI 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parameter e.g., </w:t>
      </w:r>
      <w:r w:rsidRPr="009C6DE9">
        <w:rPr>
          <w:rFonts w:eastAsiaTheme="minorEastAsia"/>
          <w:i/>
          <w:iCs/>
          <w:noProof w:val="0"/>
          <w:sz w:val="22"/>
          <w:szCs w:val="22"/>
        </w:rPr>
        <w:t>CSI-RS-</w:t>
      </w:r>
      <w:proofErr w:type="spellStart"/>
      <w:r w:rsidRPr="009C6DE9">
        <w:rPr>
          <w:rFonts w:eastAsiaTheme="minorEastAsia"/>
          <w:i/>
          <w:iCs/>
          <w:noProof w:val="0"/>
          <w:sz w:val="22"/>
          <w:szCs w:val="22"/>
        </w:rPr>
        <w:t>SubbandConfig</w:t>
      </w:r>
      <w:proofErr w:type="spellEnd"/>
      <w:r w:rsidRPr="009C6DE9">
        <w:rPr>
          <w:rFonts w:eastAsiaTheme="minorEastAsia"/>
          <w:iCs/>
          <w:noProof w:val="0"/>
          <w:sz w:val="22"/>
          <w:szCs w:val="22"/>
        </w:rPr>
        <w:t xml:space="preserve"> I’</w:t>
      </w:r>
      <w:r w:rsidRPr="009C6DE9">
        <w:rPr>
          <w:rFonts w:eastAsiaTheme="minorEastAsia"/>
          <w:iCs/>
          <w:noProof w:val="0"/>
          <w:sz w:val="22"/>
          <w:szCs w:val="22"/>
          <w:vertAlign w:val="subscript"/>
        </w:rPr>
        <w:t>CSI-RS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 </w:t>
      </w:r>
      <w:r w:rsidR="009C6DE9">
        <w:rPr>
          <w:rFonts w:eastAsiaTheme="minorEastAsia"/>
          <w:iCs/>
          <w:noProof w:val="0"/>
          <w:sz w:val="22"/>
          <w:szCs w:val="22"/>
        </w:rPr>
        <w:t xml:space="preserve">is defined, </w:t>
      </w:r>
      <w:r w:rsidRPr="009C6DE9">
        <w:rPr>
          <w:rFonts w:eastAsiaTheme="minorEastAsia"/>
          <w:iCs/>
          <w:noProof w:val="0"/>
          <w:sz w:val="22"/>
          <w:szCs w:val="22"/>
        </w:rPr>
        <w:t>which indicate</w:t>
      </w:r>
      <w:r w:rsidR="009C6DE9">
        <w:rPr>
          <w:rFonts w:eastAsiaTheme="minorEastAsia"/>
          <w:iCs/>
          <w:noProof w:val="0"/>
          <w:sz w:val="22"/>
          <w:szCs w:val="22"/>
        </w:rPr>
        <w:t>s</w:t>
      </w:r>
      <w:r w:rsidRPr="009C6DE9">
        <w:rPr>
          <w:rFonts w:eastAsiaTheme="minorEastAsia"/>
          <w:iCs/>
          <w:noProof w:val="0"/>
          <w:sz w:val="22"/>
          <w:szCs w:val="22"/>
        </w:rPr>
        <w:t xml:space="preserve"> the RB/</w:t>
      </w:r>
      <w:proofErr w:type="spellStart"/>
      <w:r w:rsidRPr="009C6DE9">
        <w:rPr>
          <w:rFonts w:eastAsiaTheme="minorEastAsia"/>
          <w:iCs/>
          <w:noProof w:val="0"/>
          <w:sz w:val="22"/>
          <w:szCs w:val="22"/>
        </w:rPr>
        <w:t>subbands</w:t>
      </w:r>
      <w:proofErr w:type="spellEnd"/>
      <w:r w:rsidRPr="009C6DE9">
        <w:rPr>
          <w:rFonts w:eastAsiaTheme="minorEastAsia"/>
          <w:iCs/>
          <w:noProof w:val="0"/>
          <w:sz w:val="22"/>
          <w:szCs w:val="22"/>
        </w:rPr>
        <w:t xml:space="preserve"> where the BF CSI-RS would appear. Table 1 shows an example of the parameter configuration. </w:t>
      </w:r>
    </w:p>
    <w:p w14:paraId="1149BB49" w14:textId="3D87CACA" w:rsidR="00E2503E" w:rsidRPr="009C6DE9" w:rsidRDefault="009C6DE9" w:rsidP="008C69B7">
      <w:pPr>
        <w:spacing w:afterLines="50" w:after="120"/>
        <w:jc w:val="center"/>
        <w:rPr>
          <w:rFonts w:eastAsiaTheme="minorEastAsia"/>
          <w:b/>
          <w:iCs/>
          <w:noProof w:val="0"/>
          <w:sz w:val="22"/>
          <w:szCs w:val="22"/>
        </w:rPr>
      </w:pPr>
      <w:r>
        <w:rPr>
          <w:rFonts w:eastAsiaTheme="minorEastAsia"/>
          <w:b/>
          <w:noProof w:val="0"/>
          <w:sz w:val="22"/>
          <w:szCs w:val="22"/>
        </w:rPr>
        <w:t>Table 1:</w:t>
      </w:r>
      <w:r w:rsidR="00E2503E" w:rsidRPr="009C6DE9">
        <w:rPr>
          <w:rFonts w:eastAsiaTheme="minorEastAsia"/>
          <w:b/>
          <w:noProof w:val="0"/>
          <w:sz w:val="22"/>
          <w:szCs w:val="22"/>
        </w:rPr>
        <w:t xml:space="preserve"> CSI-RS configuration parameters in frequency domain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2943"/>
        <w:gridCol w:w="2977"/>
        <w:gridCol w:w="3607"/>
      </w:tblGrid>
      <w:tr w:rsidR="00E2503E" w:rsidRPr="009C6DE9" w14:paraId="298F9378" w14:textId="77777777" w:rsidTr="00314BCA">
        <w:trPr>
          <w:jc w:val="center"/>
        </w:trPr>
        <w:tc>
          <w:tcPr>
            <w:tcW w:w="2943" w:type="dxa"/>
            <w:hideMark/>
          </w:tcPr>
          <w:p w14:paraId="54A2934B" w14:textId="77777777" w:rsidR="00E2503E" w:rsidRPr="009C6DE9" w:rsidRDefault="00E2503E" w:rsidP="008C69B7">
            <w:pPr>
              <w:jc w:val="both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CSI-RS-</w:t>
            </w:r>
            <w:proofErr w:type="spellStart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SubbandConfig</w:t>
            </w:r>
            <w:proofErr w:type="spellEnd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 xml:space="preserve"> I’</w:t>
            </w: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  <w:vertAlign w:val="subscript"/>
              </w:rPr>
              <w:t xml:space="preserve">CSI-RS </w:t>
            </w:r>
          </w:p>
        </w:tc>
        <w:tc>
          <w:tcPr>
            <w:tcW w:w="2977" w:type="dxa"/>
            <w:hideMark/>
          </w:tcPr>
          <w:p w14:paraId="7BF991CA" w14:textId="77777777" w:rsidR="00E2503E" w:rsidRPr="009C6DE9" w:rsidRDefault="00E2503E" w:rsidP="008C69B7">
            <w:pPr>
              <w:jc w:val="both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CSI-RS periodicity T’</w:t>
            </w: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  <w:vertAlign w:val="subscript"/>
              </w:rPr>
              <w:t>CSI-RS</w:t>
            </w: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 xml:space="preserve"> (RB/</w:t>
            </w:r>
            <w:proofErr w:type="spellStart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subband</w:t>
            </w:r>
            <w:proofErr w:type="spellEnd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)</w:t>
            </w:r>
          </w:p>
        </w:tc>
        <w:tc>
          <w:tcPr>
            <w:tcW w:w="0" w:type="auto"/>
            <w:hideMark/>
          </w:tcPr>
          <w:p w14:paraId="305AE1A7" w14:textId="77777777" w:rsidR="00E2503E" w:rsidRPr="009C6DE9" w:rsidRDefault="00E2503E" w:rsidP="008C69B7">
            <w:pPr>
              <w:jc w:val="both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CSI-RS offset Δ’</w:t>
            </w: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  <w:vertAlign w:val="subscript"/>
              </w:rPr>
              <w:t>CSI-RS</w:t>
            </w:r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 xml:space="preserve"> (RB/</w:t>
            </w:r>
            <w:proofErr w:type="spellStart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subband</w:t>
            </w:r>
            <w:proofErr w:type="spellEnd"/>
            <w:r w:rsidRPr="009C6DE9">
              <w:rPr>
                <w:rFonts w:eastAsiaTheme="minorEastAsia" w:cstheme="minorBidi"/>
                <w:b/>
                <w:bCs/>
                <w:iCs/>
                <w:noProof w:val="0"/>
                <w:sz w:val="22"/>
                <w:szCs w:val="22"/>
              </w:rPr>
              <w:t>)</w:t>
            </w:r>
          </w:p>
        </w:tc>
      </w:tr>
      <w:tr w:rsidR="00E2503E" w:rsidRPr="009C6DE9" w14:paraId="00027864" w14:textId="77777777" w:rsidTr="00314BCA">
        <w:trPr>
          <w:jc w:val="center"/>
        </w:trPr>
        <w:tc>
          <w:tcPr>
            <w:tcW w:w="2943" w:type="dxa"/>
            <w:hideMark/>
          </w:tcPr>
          <w:p w14:paraId="0419273B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0</w:t>
            </w:r>
          </w:p>
        </w:tc>
        <w:tc>
          <w:tcPr>
            <w:tcW w:w="2977" w:type="dxa"/>
            <w:hideMark/>
          </w:tcPr>
          <w:p w14:paraId="5402C498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093CE3F9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I’</w:t>
            </w: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  <w:vertAlign w:val="subscript"/>
              </w:rPr>
              <w:t>CSI-RS</w:t>
            </w:r>
          </w:p>
        </w:tc>
      </w:tr>
      <w:tr w:rsidR="00E2503E" w:rsidRPr="009C6DE9" w14:paraId="7FE80258" w14:textId="77777777" w:rsidTr="00314BCA">
        <w:trPr>
          <w:jc w:val="center"/>
        </w:trPr>
        <w:tc>
          <w:tcPr>
            <w:tcW w:w="2943" w:type="dxa"/>
            <w:hideMark/>
          </w:tcPr>
          <w:p w14:paraId="79D138E4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1, 2</w:t>
            </w:r>
          </w:p>
        </w:tc>
        <w:tc>
          <w:tcPr>
            <w:tcW w:w="2977" w:type="dxa"/>
            <w:hideMark/>
          </w:tcPr>
          <w:p w14:paraId="6A80753E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2</w:t>
            </w:r>
          </w:p>
        </w:tc>
        <w:tc>
          <w:tcPr>
            <w:tcW w:w="0" w:type="auto"/>
            <w:hideMark/>
          </w:tcPr>
          <w:p w14:paraId="5D1EC13C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I’</w:t>
            </w: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  <w:vertAlign w:val="subscript"/>
              </w:rPr>
              <w:t xml:space="preserve">CSI-RS </w:t>
            </w: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-1</w:t>
            </w:r>
          </w:p>
        </w:tc>
      </w:tr>
      <w:tr w:rsidR="00E2503E" w:rsidRPr="009C6DE9" w14:paraId="3941122F" w14:textId="77777777" w:rsidTr="00314BCA">
        <w:trPr>
          <w:jc w:val="center"/>
        </w:trPr>
        <w:tc>
          <w:tcPr>
            <w:tcW w:w="2943" w:type="dxa"/>
            <w:hideMark/>
          </w:tcPr>
          <w:p w14:paraId="02AEEB39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3-6</w:t>
            </w:r>
          </w:p>
        </w:tc>
        <w:tc>
          <w:tcPr>
            <w:tcW w:w="2977" w:type="dxa"/>
            <w:hideMark/>
          </w:tcPr>
          <w:p w14:paraId="0B82A9ED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4</w:t>
            </w:r>
          </w:p>
        </w:tc>
        <w:tc>
          <w:tcPr>
            <w:tcW w:w="0" w:type="auto"/>
            <w:hideMark/>
          </w:tcPr>
          <w:p w14:paraId="2EBD8FC4" w14:textId="77777777" w:rsidR="00E2503E" w:rsidRPr="009C6DE9" w:rsidRDefault="00E2503E" w:rsidP="008C69B7">
            <w:pPr>
              <w:jc w:val="center"/>
              <w:rPr>
                <w:rFonts w:eastAsiaTheme="minorEastAsia" w:cstheme="minorBidi"/>
                <w:iCs/>
                <w:noProof w:val="0"/>
                <w:sz w:val="22"/>
                <w:szCs w:val="22"/>
              </w:rPr>
            </w:pP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I’</w:t>
            </w: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  <w:vertAlign w:val="subscript"/>
              </w:rPr>
              <w:t xml:space="preserve">CSI-RS </w:t>
            </w:r>
            <w:r w:rsidRPr="009C6DE9">
              <w:rPr>
                <w:rFonts w:eastAsiaTheme="minorEastAsia" w:cstheme="minorBidi"/>
                <w:iCs/>
                <w:noProof w:val="0"/>
                <w:sz w:val="22"/>
                <w:szCs w:val="22"/>
              </w:rPr>
              <w:t>-3</w:t>
            </w:r>
          </w:p>
        </w:tc>
      </w:tr>
    </w:tbl>
    <w:p w14:paraId="47366852" w14:textId="77777777" w:rsidR="008C69B7" w:rsidRPr="009C6DE9" w:rsidRDefault="008C69B7" w:rsidP="008C69B7">
      <w:pPr>
        <w:rPr>
          <w:rFonts w:eastAsiaTheme="minorEastAsia" w:cstheme="minorBidi"/>
          <w:iCs/>
          <w:noProof w:val="0"/>
          <w:sz w:val="22"/>
          <w:szCs w:val="22"/>
        </w:rPr>
      </w:pPr>
    </w:p>
    <w:p w14:paraId="110DF70E" w14:textId="6EC99A6E" w:rsidR="00E2503E" w:rsidRPr="009C6DE9" w:rsidRDefault="00E2503E" w:rsidP="008C69B7">
      <w:pPr>
        <w:spacing w:afterLines="50" w:after="120"/>
        <w:rPr>
          <w:rFonts w:eastAsiaTheme="minorEastAsia" w:cstheme="minorBidi"/>
          <w:iCs/>
          <w:noProof w:val="0"/>
          <w:sz w:val="22"/>
          <w:szCs w:val="22"/>
        </w:rPr>
      </w:pPr>
      <w:r w:rsidRPr="009C6DE9">
        <w:rPr>
          <w:rFonts w:eastAsiaTheme="minorEastAsia" w:cstheme="minorBidi"/>
          <w:iCs/>
          <w:noProof w:val="0"/>
          <w:sz w:val="22"/>
          <w:szCs w:val="22"/>
        </w:rPr>
        <w:t>For example, the parameter of UE 1is I’</w:t>
      </w:r>
      <w:r w:rsidRPr="009C6DE9">
        <w:rPr>
          <w:rFonts w:eastAsiaTheme="minorEastAsia" w:cstheme="minorBidi"/>
          <w:iCs/>
          <w:noProof w:val="0"/>
          <w:sz w:val="22"/>
          <w:szCs w:val="22"/>
          <w:vertAlign w:val="subscript"/>
        </w:rPr>
        <w:t>CSI-RS</w:t>
      </w:r>
      <w:r w:rsidRPr="009C6DE9">
        <w:rPr>
          <w:rFonts w:eastAsiaTheme="minorEastAsia" w:cstheme="minorBidi"/>
          <w:iCs/>
          <w:noProof w:val="0"/>
          <w:sz w:val="22"/>
          <w:szCs w:val="22"/>
        </w:rPr>
        <w:t>=</w:t>
      </w:r>
      <w:proofErr w:type="gramStart"/>
      <w:r w:rsidRPr="009C6DE9">
        <w:rPr>
          <w:rFonts w:eastAsiaTheme="minorEastAsia" w:cstheme="minorBidi"/>
          <w:iCs/>
          <w:noProof w:val="0"/>
          <w:sz w:val="22"/>
          <w:szCs w:val="22"/>
        </w:rPr>
        <w:t>3</w:t>
      </w:r>
      <w:proofErr w:type="gramEnd"/>
      <w:r w:rsidRPr="009C6DE9">
        <w:rPr>
          <w:rFonts w:eastAsiaTheme="minorEastAsia" w:cstheme="minorBidi"/>
          <w:iCs/>
          <w:noProof w:val="0"/>
          <w:sz w:val="22"/>
          <w:szCs w:val="22"/>
        </w:rPr>
        <w:t>; UE 2 is I’</w:t>
      </w:r>
      <w:r w:rsidRPr="009C6DE9">
        <w:rPr>
          <w:rFonts w:eastAsiaTheme="minorEastAsia" w:cstheme="minorBidi"/>
          <w:iCs/>
          <w:noProof w:val="0"/>
          <w:sz w:val="22"/>
          <w:szCs w:val="22"/>
          <w:vertAlign w:val="subscript"/>
        </w:rPr>
        <w:t>CSI-RS</w:t>
      </w:r>
      <w:r w:rsidRPr="009C6DE9">
        <w:rPr>
          <w:rFonts w:eastAsiaTheme="minorEastAsia" w:cstheme="minorBidi"/>
          <w:iCs/>
          <w:noProof w:val="0"/>
          <w:sz w:val="22"/>
          <w:szCs w:val="22"/>
        </w:rPr>
        <w:t>=5; UE 3is I’</w:t>
      </w:r>
      <w:r w:rsidRPr="009C6DE9">
        <w:rPr>
          <w:rFonts w:eastAsiaTheme="minorEastAsia" w:cstheme="minorBidi"/>
          <w:iCs/>
          <w:noProof w:val="0"/>
          <w:sz w:val="22"/>
          <w:szCs w:val="22"/>
          <w:vertAlign w:val="subscript"/>
        </w:rPr>
        <w:t>CSI-RS</w:t>
      </w:r>
      <w:r w:rsidRPr="009C6DE9">
        <w:rPr>
          <w:rFonts w:eastAsiaTheme="minorEastAsia" w:cstheme="minorBidi"/>
          <w:iCs/>
          <w:noProof w:val="0"/>
          <w:sz w:val="22"/>
          <w:szCs w:val="22"/>
        </w:rPr>
        <w:t>=6, then the configuration in frequency domain can be illustrated as Fig.2.</w:t>
      </w:r>
    </w:p>
    <w:p w14:paraId="500C1AF1" w14:textId="77777777" w:rsidR="00E2503E" w:rsidRPr="009C6DE9" w:rsidRDefault="00E2503E" w:rsidP="00E2503E">
      <w:pPr>
        <w:spacing w:afterLines="75" w:after="180"/>
        <w:jc w:val="center"/>
        <w:rPr>
          <w:rFonts w:eastAsiaTheme="minorEastAsia" w:cstheme="minorBidi"/>
          <w:iCs/>
          <w:noProof w:val="0"/>
          <w:sz w:val="22"/>
          <w:szCs w:val="22"/>
        </w:rPr>
      </w:pPr>
      <w:r w:rsidRPr="009C6DE9">
        <w:rPr>
          <w:rFonts w:eastAsiaTheme="minorEastAsia" w:cstheme="minorBidi"/>
          <w:iCs/>
          <w:sz w:val="22"/>
          <w:szCs w:val="22"/>
          <w:lang w:eastAsia="ja-JP"/>
        </w:rPr>
        <w:drawing>
          <wp:inline distT="0" distB="0" distL="0" distR="0" wp14:anchorId="43E471CC" wp14:editId="2DEE6B03">
            <wp:extent cx="5019284" cy="76495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922" cy="767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8FA74C" w14:textId="14F1EA89" w:rsidR="00E2503E" w:rsidRPr="009C6DE9" w:rsidRDefault="00E2503E" w:rsidP="008C69B7">
      <w:pPr>
        <w:spacing w:afterLines="50" w:after="120"/>
        <w:jc w:val="center"/>
        <w:rPr>
          <w:rFonts w:eastAsiaTheme="minorEastAsia"/>
          <w:b/>
          <w:noProof w:val="0"/>
          <w:sz w:val="22"/>
          <w:szCs w:val="22"/>
        </w:rPr>
      </w:pPr>
      <w:r w:rsidRPr="009C6DE9">
        <w:rPr>
          <w:rFonts w:eastAsiaTheme="minorEastAsia"/>
          <w:b/>
          <w:noProof w:val="0"/>
          <w:sz w:val="22"/>
          <w:szCs w:val="22"/>
        </w:rPr>
        <w:t xml:space="preserve">Figure </w:t>
      </w:r>
      <w:r w:rsidRPr="009C6DE9">
        <w:rPr>
          <w:rFonts w:eastAsia="SimSun"/>
          <w:b/>
          <w:noProof w:val="0"/>
          <w:sz w:val="22"/>
          <w:szCs w:val="22"/>
        </w:rPr>
        <w:t>2:</w:t>
      </w:r>
      <w:r w:rsidRPr="009C6DE9">
        <w:rPr>
          <w:rFonts w:eastAsiaTheme="minorEastAsia"/>
          <w:b/>
          <w:noProof w:val="0"/>
          <w:sz w:val="22"/>
          <w:szCs w:val="22"/>
        </w:rPr>
        <w:t xml:space="preserve"> UE-specific resource allocation in frequency domain</w:t>
      </w:r>
    </w:p>
    <w:p w14:paraId="59D4CEEC" w14:textId="0CBE26B0" w:rsidR="00E2503E" w:rsidRDefault="00E2503E" w:rsidP="009C6DE9">
      <w:pPr>
        <w:spacing w:afterLines="50" w:after="120"/>
        <w:rPr>
          <w:rFonts w:hint="eastAsia"/>
          <w:b/>
          <w:noProof w:val="0"/>
          <w:sz w:val="22"/>
          <w:szCs w:val="22"/>
          <w:lang w:eastAsia="ja-JP"/>
        </w:rPr>
      </w:pPr>
      <w:bookmarkStart w:id="5" w:name="OLE_LINK2"/>
      <w:bookmarkStart w:id="6" w:name="OLE_LINK4"/>
      <w:r w:rsidRPr="009C6DE9">
        <w:rPr>
          <w:b/>
          <w:noProof w:val="0"/>
          <w:sz w:val="22"/>
          <w:szCs w:val="22"/>
        </w:rPr>
        <w:t xml:space="preserve">Proposal </w:t>
      </w:r>
      <w:r w:rsidR="001A7C6B" w:rsidRPr="009C6DE9">
        <w:rPr>
          <w:b/>
          <w:noProof w:val="0"/>
          <w:sz w:val="22"/>
          <w:szCs w:val="22"/>
        </w:rPr>
        <w:t>3</w:t>
      </w:r>
      <w:bookmarkEnd w:id="5"/>
      <w:bookmarkEnd w:id="6"/>
      <w:r w:rsidRPr="009C6DE9">
        <w:rPr>
          <w:b/>
          <w:noProof w:val="0"/>
          <w:sz w:val="22"/>
          <w:szCs w:val="22"/>
        </w:rPr>
        <w:t>:</w:t>
      </w:r>
      <w:r w:rsidRPr="009C6DE9">
        <w:rPr>
          <w:rFonts w:eastAsia="SimSun"/>
          <w:b/>
          <w:noProof w:val="0"/>
          <w:kern w:val="2"/>
          <w:sz w:val="22"/>
          <w:szCs w:val="22"/>
        </w:rPr>
        <w:t xml:space="preserve"> </w:t>
      </w:r>
      <w:r w:rsidRPr="009C6DE9">
        <w:rPr>
          <w:b/>
          <w:noProof w:val="0"/>
          <w:sz w:val="22"/>
          <w:szCs w:val="22"/>
        </w:rPr>
        <w:t xml:space="preserve">Pre-configured CSI-RS resource pool with dynamically triggered frequency domain lower density CSI-RS </w:t>
      </w:r>
      <w:proofErr w:type="gramStart"/>
      <w:r w:rsidRPr="009C6DE9">
        <w:rPr>
          <w:b/>
          <w:noProof w:val="0"/>
          <w:sz w:val="22"/>
          <w:szCs w:val="22"/>
        </w:rPr>
        <w:t>should be adopted</w:t>
      </w:r>
      <w:proofErr w:type="gramEnd"/>
      <w:r w:rsidRPr="009C6DE9">
        <w:rPr>
          <w:b/>
          <w:noProof w:val="0"/>
          <w:sz w:val="22"/>
          <w:szCs w:val="22"/>
        </w:rPr>
        <w:t>.</w:t>
      </w:r>
    </w:p>
    <w:p w14:paraId="40FD2CAC" w14:textId="77777777" w:rsidR="00734B47" w:rsidRDefault="00734B47" w:rsidP="009C6DE9">
      <w:pPr>
        <w:spacing w:afterLines="50" w:after="120"/>
        <w:rPr>
          <w:rFonts w:hint="eastAsia"/>
          <w:b/>
          <w:noProof w:val="0"/>
          <w:sz w:val="22"/>
          <w:szCs w:val="22"/>
          <w:lang w:eastAsia="ja-JP"/>
        </w:rPr>
      </w:pPr>
    </w:p>
    <w:p w14:paraId="4BA79402" w14:textId="77777777" w:rsidR="00734B47" w:rsidRDefault="00734B47" w:rsidP="009C6DE9">
      <w:pPr>
        <w:spacing w:afterLines="50" w:after="120"/>
        <w:rPr>
          <w:rFonts w:hint="eastAsia"/>
          <w:b/>
          <w:noProof w:val="0"/>
          <w:sz w:val="22"/>
          <w:szCs w:val="22"/>
          <w:lang w:eastAsia="ja-JP"/>
        </w:rPr>
      </w:pPr>
    </w:p>
    <w:p w14:paraId="76E5DC2D" w14:textId="77777777" w:rsidR="00734B47" w:rsidRPr="009C6DE9" w:rsidRDefault="00734B47" w:rsidP="009C6DE9">
      <w:pPr>
        <w:spacing w:afterLines="50" w:after="120"/>
        <w:rPr>
          <w:rFonts w:hint="eastAsia"/>
          <w:b/>
          <w:noProof w:val="0"/>
          <w:sz w:val="22"/>
          <w:szCs w:val="22"/>
          <w:lang w:eastAsia="ja-JP"/>
        </w:rPr>
      </w:pPr>
      <w:bookmarkStart w:id="7" w:name="_GoBack"/>
      <w:bookmarkEnd w:id="7"/>
    </w:p>
    <w:p w14:paraId="1E5AF0B6" w14:textId="4E549B96" w:rsidR="0041628A" w:rsidRPr="009C6DE9" w:rsidRDefault="0041628A" w:rsidP="00796AEF">
      <w:pPr>
        <w:pStyle w:val="Heading1"/>
        <w:numPr>
          <w:ilvl w:val="0"/>
          <w:numId w:val="3"/>
        </w:numPr>
        <w:spacing w:after="120"/>
        <w:rPr>
          <w:b/>
          <w:sz w:val="24"/>
          <w:szCs w:val="22"/>
          <w:lang w:val="en-US"/>
        </w:rPr>
      </w:pPr>
      <w:r w:rsidRPr="009C6DE9">
        <w:rPr>
          <w:b/>
          <w:sz w:val="24"/>
          <w:szCs w:val="22"/>
          <w:lang w:val="en-US"/>
        </w:rPr>
        <w:lastRenderedPageBreak/>
        <w:t>Summary</w:t>
      </w:r>
    </w:p>
    <w:p w14:paraId="4646F500" w14:textId="3A5E3721" w:rsidR="00333D5F" w:rsidRPr="009C6DE9" w:rsidRDefault="00333D5F" w:rsidP="008C69B7">
      <w:pPr>
        <w:spacing w:afterLines="50" w:after="120"/>
        <w:jc w:val="both"/>
        <w:rPr>
          <w:noProof w:val="0"/>
          <w:sz w:val="22"/>
          <w:lang w:eastAsia="ja-JP"/>
        </w:rPr>
      </w:pPr>
      <w:r w:rsidRPr="009C6DE9">
        <w:rPr>
          <w:noProof w:val="0"/>
          <w:sz w:val="22"/>
          <w:lang w:eastAsia="ja-JP"/>
        </w:rPr>
        <w:t xml:space="preserve">In this contribution, we </w:t>
      </w:r>
      <w:r w:rsidR="004F7570" w:rsidRPr="009C6DE9">
        <w:rPr>
          <w:noProof w:val="0"/>
          <w:sz w:val="22"/>
          <w:lang w:eastAsia="ja-JP"/>
        </w:rPr>
        <w:t xml:space="preserve">discuss </w:t>
      </w:r>
      <w:r w:rsidR="000C703A" w:rsidRPr="009C6DE9">
        <w:rPr>
          <w:noProof w:val="0"/>
          <w:sz w:val="22"/>
          <w:lang w:eastAsia="ja-JP"/>
        </w:rPr>
        <w:t xml:space="preserve">the </w:t>
      </w:r>
      <w:r w:rsidR="008C69B7" w:rsidRPr="009C6DE9">
        <w:rPr>
          <w:noProof w:val="0"/>
          <w:sz w:val="22"/>
          <w:lang w:eastAsia="ja-JP"/>
        </w:rPr>
        <w:t>aperiodic CSI-RS and frequency domain resource sharing</w:t>
      </w:r>
      <w:r w:rsidR="00314BCA" w:rsidRPr="009C6DE9">
        <w:rPr>
          <w:noProof w:val="0"/>
          <w:sz w:val="22"/>
          <w:lang w:eastAsia="ja-JP"/>
        </w:rPr>
        <w:t>. We have</w:t>
      </w:r>
      <w:r w:rsidR="008C69B7" w:rsidRPr="009C6DE9">
        <w:rPr>
          <w:noProof w:val="0"/>
          <w:sz w:val="22"/>
          <w:lang w:eastAsia="ja-JP"/>
        </w:rPr>
        <w:t xml:space="preserve"> the following proposals</w:t>
      </w:r>
      <w:r w:rsidR="000C703A" w:rsidRPr="009C6DE9">
        <w:rPr>
          <w:noProof w:val="0"/>
          <w:sz w:val="22"/>
          <w:lang w:eastAsia="ja-JP"/>
        </w:rPr>
        <w:t>.</w:t>
      </w:r>
    </w:p>
    <w:p w14:paraId="14106589" w14:textId="43CD11B1" w:rsidR="001A7C6B" w:rsidRPr="009C6DE9" w:rsidRDefault="001A7C6B" w:rsidP="001A7C6B">
      <w:pPr>
        <w:spacing w:afterLines="75" w:after="180"/>
        <w:jc w:val="both"/>
        <w:rPr>
          <w:rFonts w:eastAsia="SimSun"/>
          <w:b/>
          <w:noProof w:val="0"/>
          <w:kern w:val="2"/>
          <w:sz w:val="22"/>
          <w:szCs w:val="22"/>
        </w:rPr>
      </w:pPr>
      <w:r w:rsidRPr="009C6DE9">
        <w:rPr>
          <w:b/>
          <w:noProof w:val="0"/>
          <w:sz w:val="22"/>
          <w:szCs w:val="22"/>
        </w:rPr>
        <w:t>Proposal 1: Both K&gt;N, K=N should be supported</w:t>
      </w:r>
      <w:r w:rsidRPr="009C6DE9">
        <w:rPr>
          <w:rFonts w:eastAsia="SimSun"/>
          <w:b/>
          <w:noProof w:val="0"/>
          <w:kern w:val="2"/>
          <w:sz w:val="22"/>
          <w:szCs w:val="22"/>
        </w:rPr>
        <w:t xml:space="preserve">. </w:t>
      </w:r>
    </w:p>
    <w:p w14:paraId="5413F323" w14:textId="4F818CA7" w:rsidR="001A7C6B" w:rsidRPr="009C6DE9" w:rsidRDefault="001A7C6B" w:rsidP="001A7C6B">
      <w:pPr>
        <w:spacing w:afterLines="75" w:after="180"/>
        <w:jc w:val="both"/>
        <w:rPr>
          <w:rFonts w:eastAsia="SimSun"/>
          <w:b/>
          <w:noProof w:val="0"/>
          <w:kern w:val="2"/>
          <w:sz w:val="22"/>
          <w:szCs w:val="22"/>
        </w:rPr>
      </w:pPr>
      <w:r w:rsidRPr="009C6DE9">
        <w:rPr>
          <w:rFonts w:eastAsia="SimSun"/>
          <w:b/>
          <w:noProof w:val="0"/>
          <w:kern w:val="2"/>
          <w:sz w:val="22"/>
          <w:szCs w:val="22"/>
        </w:rPr>
        <w:t>Proposal 2: Aperiodic CSI-RS with K=</w:t>
      </w:r>
      <w:proofErr w:type="gramStart"/>
      <w:r w:rsidRPr="009C6DE9">
        <w:rPr>
          <w:rFonts w:eastAsia="SimSun"/>
          <w:b/>
          <w:noProof w:val="0"/>
          <w:kern w:val="2"/>
          <w:sz w:val="22"/>
          <w:szCs w:val="22"/>
        </w:rPr>
        <w:t>1</w:t>
      </w:r>
      <w:proofErr w:type="gramEnd"/>
      <w:r w:rsidRPr="009C6DE9">
        <w:rPr>
          <w:rFonts w:eastAsia="SimSun"/>
          <w:b/>
          <w:noProof w:val="0"/>
          <w:kern w:val="2"/>
          <w:sz w:val="22"/>
          <w:szCs w:val="22"/>
        </w:rPr>
        <w:t xml:space="preserve"> and trigger (using UL-related DCI carrying A-CSI request) a subset of antenna ports should be supported.</w:t>
      </w:r>
    </w:p>
    <w:p w14:paraId="3271AA7F" w14:textId="2150BB05" w:rsidR="008C69B7" w:rsidRPr="009C6DE9" w:rsidRDefault="008C69B7" w:rsidP="008C69B7">
      <w:pPr>
        <w:spacing w:afterLines="5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C6DE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A7C6B" w:rsidRPr="009C6DE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3</w:t>
      </w:r>
      <w:r w:rsidRPr="009C6DE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: Pre-configured CSI-RS resource pool with dynamically triggered frequency domain lower density CSI-RS </w:t>
      </w:r>
      <w:proofErr w:type="gramStart"/>
      <w:r w:rsidRPr="009C6DE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should be adopted</w:t>
      </w:r>
      <w:proofErr w:type="gramEnd"/>
      <w:r w:rsidRPr="009C6DE9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.</w:t>
      </w:r>
    </w:p>
    <w:p w14:paraId="5FC6ECD0" w14:textId="44058F7C" w:rsidR="0041628A" w:rsidRPr="009C6DE9" w:rsidRDefault="0041628A" w:rsidP="00796AEF">
      <w:pPr>
        <w:pStyle w:val="Heading1"/>
        <w:spacing w:after="120"/>
        <w:rPr>
          <w:b/>
          <w:sz w:val="24"/>
          <w:szCs w:val="22"/>
          <w:lang w:val="en-US"/>
        </w:rPr>
      </w:pPr>
      <w:r w:rsidRPr="009C6DE9">
        <w:rPr>
          <w:b/>
          <w:sz w:val="24"/>
          <w:szCs w:val="22"/>
          <w:lang w:val="en-US"/>
        </w:rPr>
        <w:t>References</w:t>
      </w:r>
    </w:p>
    <w:p w14:paraId="56EE746D" w14:textId="77777777" w:rsidR="008C69B7" w:rsidRPr="009C6DE9" w:rsidRDefault="008C69B7" w:rsidP="00796AEF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3GPP, R1-162807, Nokia, Alcatel-Lucent Shanghai Bell, “Proposals for Improving RS Utilization for </w:t>
      </w:r>
      <w:proofErr w:type="spellStart"/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>Beamformed</w:t>
      </w:r>
      <w:proofErr w:type="spellEnd"/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CSI-RS Transmission Schemes”, </w:t>
      </w:r>
      <w:proofErr w:type="gramStart"/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>April,</w:t>
      </w:r>
      <w:proofErr w:type="gramEnd"/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2016.</w:t>
      </w:r>
    </w:p>
    <w:p w14:paraId="6B07F545" w14:textId="6432B6D2" w:rsidR="00B5300C" w:rsidRPr="009C6DE9" w:rsidRDefault="008C69B7" w:rsidP="00796AEF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9C6DE9">
        <w:rPr>
          <w:rFonts w:ascii="Times New Roman" w:hAnsi="Times New Roman" w:cs="Times New Roman"/>
          <w:noProof w:val="0"/>
          <w:kern w:val="2"/>
          <w:sz w:val="22"/>
          <w:szCs w:val="22"/>
        </w:rPr>
        <w:t>3GPP, R1-165200, NTT DOCOMO, “UE-Specific Aperiodic CSI-RS with Semi-Static Resource Reservation”, May, 2016</w:t>
      </w:r>
    </w:p>
    <w:p w14:paraId="7F57EA7D" w14:textId="03FA5D8B" w:rsidR="00B2383D" w:rsidRPr="009C6DE9" w:rsidRDefault="00B2383D" w:rsidP="008C69B7">
      <w:pPr>
        <w:widowControl w:val="0"/>
        <w:spacing w:afterLines="50" w:after="12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B2383D" w:rsidRPr="009C6DE9">
      <w:footerReference w:type="default" r:id="rId14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35CEA" w14:textId="77777777" w:rsidR="009A33ED" w:rsidRDefault="009A33ED">
      <w:r>
        <w:separator/>
      </w:r>
    </w:p>
  </w:endnote>
  <w:endnote w:type="continuationSeparator" w:id="0">
    <w:p w14:paraId="1B226B11" w14:textId="77777777" w:rsidR="009A33ED" w:rsidRDefault="009A33ED">
      <w:r>
        <w:continuationSeparator/>
      </w:r>
    </w:p>
  </w:endnote>
  <w:endnote w:type="continuationNotice" w:id="1">
    <w:p w14:paraId="3FE654A4" w14:textId="77777777" w:rsidR="009A33ED" w:rsidRDefault="009A33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424CD596" w:rsidR="00AB22A5" w:rsidRDefault="00AB22A5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4B4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4B4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1304E" w14:textId="77777777" w:rsidR="009A33ED" w:rsidRDefault="009A33ED">
      <w:r>
        <w:separator/>
      </w:r>
    </w:p>
  </w:footnote>
  <w:footnote w:type="continuationSeparator" w:id="0">
    <w:p w14:paraId="232AAA8F" w14:textId="77777777" w:rsidR="009A33ED" w:rsidRDefault="009A33ED">
      <w:r>
        <w:continuationSeparator/>
      </w:r>
    </w:p>
  </w:footnote>
  <w:footnote w:type="continuationNotice" w:id="1">
    <w:p w14:paraId="79DD9918" w14:textId="77777777" w:rsidR="009A33ED" w:rsidRDefault="009A33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D072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8C4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CE10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72DC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E446F11"/>
    <w:multiLevelType w:val="hybridMultilevel"/>
    <w:tmpl w:val="4594A292"/>
    <w:lvl w:ilvl="0" w:tplc="624A0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94208A">
      <w:start w:val="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801EF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F265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587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B223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680C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B086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18D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09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9C0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18EC58D8"/>
    <w:multiLevelType w:val="multilevel"/>
    <w:tmpl w:val="5B3A2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6F67243"/>
    <w:multiLevelType w:val="hybridMultilevel"/>
    <w:tmpl w:val="E2C8A5CE"/>
    <w:lvl w:ilvl="0" w:tplc="38CEAC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9EE1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CC9A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4C2B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01621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65A70404"/>
    <w:multiLevelType w:val="multilevel"/>
    <w:tmpl w:val="91D28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>
    <w:nsid w:val="7ADF1F97"/>
    <w:multiLevelType w:val="hybridMultilevel"/>
    <w:tmpl w:val="38AEF4D2"/>
    <w:lvl w:ilvl="0" w:tplc="39421D42">
      <w:start w:val="5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110D4A"/>
    <w:multiLevelType w:val="hybridMultilevel"/>
    <w:tmpl w:val="232E00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</w:num>
  <w:num w:numId="8">
    <w:abstractNumId w:val="11"/>
  </w:num>
  <w:num w:numId="9">
    <w:abstractNumId w:val="2"/>
  </w:num>
  <w:num w:numId="10">
    <w:abstractNumId w:val="10"/>
  </w:num>
  <w:num w:numId="11">
    <w:abstractNumId w:val="6"/>
  </w:num>
  <w:num w:numId="12">
    <w:abstractNumId w:val="17"/>
  </w:num>
  <w:num w:numId="13">
    <w:abstractNumId w:val="15"/>
  </w:num>
  <w:num w:numId="14">
    <w:abstractNumId w:val="13"/>
  </w:num>
  <w:num w:numId="15">
    <w:abstractNumId w:val="4"/>
  </w:num>
  <w:num w:numId="16">
    <w:abstractNumId w:val="14"/>
  </w:num>
  <w:num w:numId="17">
    <w:abstractNumId w:val="14"/>
  </w:num>
  <w:num w:numId="18">
    <w:abstractNumId w:val="9"/>
  </w:num>
  <w:num w:numId="19">
    <w:abstractNumId w:val="3"/>
  </w:num>
  <w:num w:numId="2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1397"/>
    <w:rsid w:val="0002196B"/>
    <w:rsid w:val="000220B7"/>
    <w:rsid w:val="00025A9C"/>
    <w:rsid w:val="00025F25"/>
    <w:rsid w:val="00026CDA"/>
    <w:rsid w:val="00026EF5"/>
    <w:rsid w:val="0003033A"/>
    <w:rsid w:val="000324BD"/>
    <w:rsid w:val="00033FC8"/>
    <w:rsid w:val="00034DE2"/>
    <w:rsid w:val="00035342"/>
    <w:rsid w:val="0003623A"/>
    <w:rsid w:val="00040855"/>
    <w:rsid w:val="000420AF"/>
    <w:rsid w:val="00042C20"/>
    <w:rsid w:val="00043E45"/>
    <w:rsid w:val="00043EAA"/>
    <w:rsid w:val="00043EE8"/>
    <w:rsid w:val="00044045"/>
    <w:rsid w:val="00044B2B"/>
    <w:rsid w:val="0004609B"/>
    <w:rsid w:val="0004749C"/>
    <w:rsid w:val="000507F7"/>
    <w:rsid w:val="00051251"/>
    <w:rsid w:val="00052B58"/>
    <w:rsid w:val="0005398E"/>
    <w:rsid w:val="000574D5"/>
    <w:rsid w:val="00057C73"/>
    <w:rsid w:val="000602AB"/>
    <w:rsid w:val="00061B91"/>
    <w:rsid w:val="00062E61"/>
    <w:rsid w:val="000630C5"/>
    <w:rsid w:val="0006526A"/>
    <w:rsid w:val="00066A3B"/>
    <w:rsid w:val="000711C6"/>
    <w:rsid w:val="000712B5"/>
    <w:rsid w:val="00071895"/>
    <w:rsid w:val="00072296"/>
    <w:rsid w:val="00072ABF"/>
    <w:rsid w:val="000735BD"/>
    <w:rsid w:val="00073ABC"/>
    <w:rsid w:val="00073ADF"/>
    <w:rsid w:val="00076246"/>
    <w:rsid w:val="00076D48"/>
    <w:rsid w:val="00080A0A"/>
    <w:rsid w:val="00083F7A"/>
    <w:rsid w:val="00085047"/>
    <w:rsid w:val="00085EBD"/>
    <w:rsid w:val="000902F6"/>
    <w:rsid w:val="00091E49"/>
    <w:rsid w:val="0009222D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03A"/>
    <w:rsid w:val="000C7F22"/>
    <w:rsid w:val="000D061F"/>
    <w:rsid w:val="000D32CA"/>
    <w:rsid w:val="000D3BFC"/>
    <w:rsid w:val="000D5BB1"/>
    <w:rsid w:val="000E0039"/>
    <w:rsid w:val="000E0802"/>
    <w:rsid w:val="000E2561"/>
    <w:rsid w:val="000E26F3"/>
    <w:rsid w:val="000E6D51"/>
    <w:rsid w:val="000E6E19"/>
    <w:rsid w:val="000E7348"/>
    <w:rsid w:val="000E7B1C"/>
    <w:rsid w:val="000F0312"/>
    <w:rsid w:val="000F0D88"/>
    <w:rsid w:val="000F16D1"/>
    <w:rsid w:val="000F1CB3"/>
    <w:rsid w:val="000F2B2E"/>
    <w:rsid w:val="000F513D"/>
    <w:rsid w:val="00105819"/>
    <w:rsid w:val="00106AEC"/>
    <w:rsid w:val="00106D21"/>
    <w:rsid w:val="00106F6F"/>
    <w:rsid w:val="00107725"/>
    <w:rsid w:val="00107E7C"/>
    <w:rsid w:val="001122B3"/>
    <w:rsid w:val="00113061"/>
    <w:rsid w:val="00114874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3AEA"/>
    <w:rsid w:val="00136F3C"/>
    <w:rsid w:val="0013709D"/>
    <w:rsid w:val="001376F8"/>
    <w:rsid w:val="0013785D"/>
    <w:rsid w:val="0014102E"/>
    <w:rsid w:val="00142E48"/>
    <w:rsid w:val="00143D15"/>
    <w:rsid w:val="00143EC7"/>
    <w:rsid w:val="00144D7D"/>
    <w:rsid w:val="00145ABF"/>
    <w:rsid w:val="00146389"/>
    <w:rsid w:val="0015005A"/>
    <w:rsid w:val="00150C53"/>
    <w:rsid w:val="001515E9"/>
    <w:rsid w:val="001526C4"/>
    <w:rsid w:val="00153DD4"/>
    <w:rsid w:val="001572C3"/>
    <w:rsid w:val="0016016E"/>
    <w:rsid w:val="00160F0E"/>
    <w:rsid w:val="00161390"/>
    <w:rsid w:val="001615D7"/>
    <w:rsid w:val="001619A2"/>
    <w:rsid w:val="001621B5"/>
    <w:rsid w:val="0016225C"/>
    <w:rsid w:val="00164574"/>
    <w:rsid w:val="00164E2D"/>
    <w:rsid w:val="001658FD"/>
    <w:rsid w:val="00165AC6"/>
    <w:rsid w:val="00166E8D"/>
    <w:rsid w:val="0017181F"/>
    <w:rsid w:val="00171BCF"/>
    <w:rsid w:val="00172902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91CDD"/>
    <w:rsid w:val="00191DB5"/>
    <w:rsid w:val="00192B39"/>
    <w:rsid w:val="0019385A"/>
    <w:rsid w:val="001939BC"/>
    <w:rsid w:val="00194A16"/>
    <w:rsid w:val="001951BB"/>
    <w:rsid w:val="00197D0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A7C6B"/>
    <w:rsid w:val="001B0C27"/>
    <w:rsid w:val="001B2363"/>
    <w:rsid w:val="001B28B9"/>
    <w:rsid w:val="001B29A9"/>
    <w:rsid w:val="001B2C58"/>
    <w:rsid w:val="001B2EBA"/>
    <w:rsid w:val="001B3B6A"/>
    <w:rsid w:val="001B7A66"/>
    <w:rsid w:val="001C0E72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9A4"/>
    <w:rsid w:val="001E57DA"/>
    <w:rsid w:val="001F0901"/>
    <w:rsid w:val="001F22D0"/>
    <w:rsid w:val="001F2A6D"/>
    <w:rsid w:val="001F38E6"/>
    <w:rsid w:val="001F3B23"/>
    <w:rsid w:val="001F50B1"/>
    <w:rsid w:val="001F53B4"/>
    <w:rsid w:val="001F6A65"/>
    <w:rsid w:val="00202BB5"/>
    <w:rsid w:val="002038DC"/>
    <w:rsid w:val="00207050"/>
    <w:rsid w:val="00210E49"/>
    <w:rsid w:val="00212B9A"/>
    <w:rsid w:val="0021486C"/>
    <w:rsid w:val="00214F58"/>
    <w:rsid w:val="002153A7"/>
    <w:rsid w:val="0021570B"/>
    <w:rsid w:val="00216BF1"/>
    <w:rsid w:val="002234CA"/>
    <w:rsid w:val="002239EF"/>
    <w:rsid w:val="00226BE2"/>
    <w:rsid w:val="002316CA"/>
    <w:rsid w:val="002323E0"/>
    <w:rsid w:val="00234C84"/>
    <w:rsid w:val="00234FD8"/>
    <w:rsid w:val="00236D95"/>
    <w:rsid w:val="0023702E"/>
    <w:rsid w:val="00243841"/>
    <w:rsid w:val="002446AE"/>
    <w:rsid w:val="00246542"/>
    <w:rsid w:val="00247906"/>
    <w:rsid w:val="00251061"/>
    <w:rsid w:val="002535F5"/>
    <w:rsid w:val="0025391C"/>
    <w:rsid w:val="002542D2"/>
    <w:rsid w:val="002548CA"/>
    <w:rsid w:val="002558F3"/>
    <w:rsid w:val="00260513"/>
    <w:rsid w:val="00260AAE"/>
    <w:rsid w:val="002613CB"/>
    <w:rsid w:val="00263E4A"/>
    <w:rsid w:val="002656BA"/>
    <w:rsid w:val="00265A28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58F2"/>
    <w:rsid w:val="00285AA9"/>
    <w:rsid w:val="00285D07"/>
    <w:rsid w:val="00285E88"/>
    <w:rsid w:val="00286B09"/>
    <w:rsid w:val="00292114"/>
    <w:rsid w:val="00292DAB"/>
    <w:rsid w:val="00294DFD"/>
    <w:rsid w:val="002A278C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254F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2B7"/>
    <w:rsid w:val="002F5E62"/>
    <w:rsid w:val="002F73A9"/>
    <w:rsid w:val="00300899"/>
    <w:rsid w:val="00302260"/>
    <w:rsid w:val="00304251"/>
    <w:rsid w:val="003076F3"/>
    <w:rsid w:val="0031113C"/>
    <w:rsid w:val="00312DA0"/>
    <w:rsid w:val="003130B2"/>
    <w:rsid w:val="003149BB"/>
    <w:rsid w:val="00314AE8"/>
    <w:rsid w:val="00314BCA"/>
    <w:rsid w:val="00314E66"/>
    <w:rsid w:val="00315B99"/>
    <w:rsid w:val="003160D0"/>
    <w:rsid w:val="0031709E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509D"/>
    <w:rsid w:val="003465C0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7352D"/>
    <w:rsid w:val="00373634"/>
    <w:rsid w:val="00374B08"/>
    <w:rsid w:val="00375422"/>
    <w:rsid w:val="00375753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FB"/>
    <w:rsid w:val="003C5FBD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61E7"/>
    <w:rsid w:val="003E6C72"/>
    <w:rsid w:val="003E7564"/>
    <w:rsid w:val="003F2070"/>
    <w:rsid w:val="003F49B9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EE"/>
    <w:rsid w:val="0041628A"/>
    <w:rsid w:val="004162E1"/>
    <w:rsid w:val="004175CA"/>
    <w:rsid w:val="00417747"/>
    <w:rsid w:val="00417903"/>
    <w:rsid w:val="00417938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50BDD"/>
    <w:rsid w:val="004516FD"/>
    <w:rsid w:val="004519B1"/>
    <w:rsid w:val="00453263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6B7"/>
    <w:rsid w:val="0047537B"/>
    <w:rsid w:val="004754FF"/>
    <w:rsid w:val="00476001"/>
    <w:rsid w:val="00480911"/>
    <w:rsid w:val="00481684"/>
    <w:rsid w:val="004847D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1FB4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B2A"/>
    <w:rsid w:val="004C19E1"/>
    <w:rsid w:val="004C3ED4"/>
    <w:rsid w:val="004C448F"/>
    <w:rsid w:val="004C53B0"/>
    <w:rsid w:val="004C75B3"/>
    <w:rsid w:val="004D1129"/>
    <w:rsid w:val="004D2262"/>
    <w:rsid w:val="004D233C"/>
    <w:rsid w:val="004D3AEF"/>
    <w:rsid w:val="004D5241"/>
    <w:rsid w:val="004E21F1"/>
    <w:rsid w:val="004E4632"/>
    <w:rsid w:val="004E7512"/>
    <w:rsid w:val="004E7D48"/>
    <w:rsid w:val="004F02B5"/>
    <w:rsid w:val="004F25ED"/>
    <w:rsid w:val="004F3FE2"/>
    <w:rsid w:val="004F53AC"/>
    <w:rsid w:val="004F6811"/>
    <w:rsid w:val="004F7570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559"/>
    <w:rsid w:val="00527650"/>
    <w:rsid w:val="005336F8"/>
    <w:rsid w:val="00535B45"/>
    <w:rsid w:val="00535D1F"/>
    <w:rsid w:val="005369C0"/>
    <w:rsid w:val="005379EE"/>
    <w:rsid w:val="00541E96"/>
    <w:rsid w:val="00541FED"/>
    <w:rsid w:val="005420AC"/>
    <w:rsid w:val="00546F67"/>
    <w:rsid w:val="00551F57"/>
    <w:rsid w:val="005534E4"/>
    <w:rsid w:val="00554E05"/>
    <w:rsid w:val="00555058"/>
    <w:rsid w:val="00555082"/>
    <w:rsid w:val="005611B6"/>
    <w:rsid w:val="005629D6"/>
    <w:rsid w:val="0056720A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5043"/>
    <w:rsid w:val="005A557C"/>
    <w:rsid w:val="005A6EA7"/>
    <w:rsid w:val="005A76C5"/>
    <w:rsid w:val="005B0A52"/>
    <w:rsid w:val="005B0E9A"/>
    <w:rsid w:val="005B1132"/>
    <w:rsid w:val="005B2428"/>
    <w:rsid w:val="005B4458"/>
    <w:rsid w:val="005B5D65"/>
    <w:rsid w:val="005C03E7"/>
    <w:rsid w:val="005C065C"/>
    <w:rsid w:val="005C1965"/>
    <w:rsid w:val="005C4081"/>
    <w:rsid w:val="005C446F"/>
    <w:rsid w:val="005D0C81"/>
    <w:rsid w:val="005D2D32"/>
    <w:rsid w:val="005D2D43"/>
    <w:rsid w:val="005D33C3"/>
    <w:rsid w:val="005D357B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012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3A8B"/>
    <w:rsid w:val="00633D00"/>
    <w:rsid w:val="00633DA9"/>
    <w:rsid w:val="00636E5F"/>
    <w:rsid w:val="006372B8"/>
    <w:rsid w:val="00640173"/>
    <w:rsid w:val="0064108D"/>
    <w:rsid w:val="00641404"/>
    <w:rsid w:val="0064177A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68BC"/>
    <w:rsid w:val="00666928"/>
    <w:rsid w:val="00670E9A"/>
    <w:rsid w:val="00671A70"/>
    <w:rsid w:val="00674EB8"/>
    <w:rsid w:val="006751C6"/>
    <w:rsid w:val="006751E3"/>
    <w:rsid w:val="0067796C"/>
    <w:rsid w:val="006779BD"/>
    <w:rsid w:val="00677C2D"/>
    <w:rsid w:val="00680C8E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5584"/>
    <w:rsid w:val="00696E88"/>
    <w:rsid w:val="00696F3C"/>
    <w:rsid w:val="0069720E"/>
    <w:rsid w:val="006A1499"/>
    <w:rsid w:val="006A3994"/>
    <w:rsid w:val="006A4FB6"/>
    <w:rsid w:val="006A5260"/>
    <w:rsid w:val="006A734C"/>
    <w:rsid w:val="006A7A18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2BFA"/>
    <w:rsid w:val="006D4B53"/>
    <w:rsid w:val="006D6140"/>
    <w:rsid w:val="006E0017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0F5"/>
    <w:rsid w:val="006F357C"/>
    <w:rsid w:val="006F35AC"/>
    <w:rsid w:val="006F3A14"/>
    <w:rsid w:val="006F4324"/>
    <w:rsid w:val="006F4482"/>
    <w:rsid w:val="006F513B"/>
    <w:rsid w:val="006F5146"/>
    <w:rsid w:val="006F51F4"/>
    <w:rsid w:val="006F5A71"/>
    <w:rsid w:val="006F6BCA"/>
    <w:rsid w:val="006F753E"/>
    <w:rsid w:val="007014D9"/>
    <w:rsid w:val="007016B5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C3D"/>
    <w:rsid w:val="00720D5D"/>
    <w:rsid w:val="00721918"/>
    <w:rsid w:val="00723598"/>
    <w:rsid w:val="00723BEE"/>
    <w:rsid w:val="00724EDC"/>
    <w:rsid w:val="00725D39"/>
    <w:rsid w:val="00731AAD"/>
    <w:rsid w:val="00733A9B"/>
    <w:rsid w:val="00734B47"/>
    <w:rsid w:val="00735055"/>
    <w:rsid w:val="00736197"/>
    <w:rsid w:val="0073651D"/>
    <w:rsid w:val="00736CB3"/>
    <w:rsid w:val="007409F3"/>
    <w:rsid w:val="00740D08"/>
    <w:rsid w:val="0074603B"/>
    <w:rsid w:val="00746489"/>
    <w:rsid w:val="00750B90"/>
    <w:rsid w:val="00751712"/>
    <w:rsid w:val="007537CF"/>
    <w:rsid w:val="007543E8"/>
    <w:rsid w:val="00754814"/>
    <w:rsid w:val="00755F23"/>
    <w:rsid w:val="00756B1C"/>
    <w:rsid w:val="00756B66"/>
    <w:rsid w:val="00760B8A"/>
    <w:rsid w:val="00762518"/>
    <w:rsid w:val="007642A5"/>
    <w:rsid w:val="00764B26"/>
    <w:rsid w:val="00765865"/>
    <w:rsid w:val="007703B0"/>
    <w:rsid w:val="00772944"/>
    <w:rsid w:val="007729EC"/>
    <w:rsid w:val="00773E3C"/>
    <w:rsid w:val="00774AFA"/>
    <w:rsid w:val="007769E7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0E7"/>
    <w:rsid w:val="00796A8E"/>
    <w:rsid w:val="00796AEF"/>
    <w:rsid w:val="007971AF"/>
    <w:rsid w:val="007972ED"/>
    <w:rsid w:val="007A1083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F43"/>
    <w:rsid w:val="007D0AF6"/>
    <w:rsid w:val="007D0E1C"/>
    <w:rsid w:val="007D1888"/>
    <w:rsid w:val="007D57EC"/>
    <w:rsid w:val="007D65A6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23028"/>
    <w:rsid w:val="0082327F"/>
    <w:rsid w:val="0082403C"/>
    <w:rsid w:val="00824191"/>
    <w:rsid w:val="008244DB"/>
    <w:rsid w:val="008329E1"/>
    <w:rsid w:val="00833F4F"/>
    <w:rsid w:val="0083408C"/>
    <w:rsid w:val="00834560"/>
    <w:rsid w:val="008349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B62"/>
    <w:rsid w:val="0084783F"/>
    <w:rsid w:val="0084787C"/>
    <w:rsid w:val="008526E0"/>
    <w:rsid w:val="00853DD2"/>
    <w:rsid w:val="00854F2F"/>
    <w:rsid w:val="00855029"/>
    <w:rsid w:val="00855E9B"/>
    <w:rsid w:val="00860FD2"/>
    <w:rsid w:val="0086193D"/>
    <w:rsid w:val="00865641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713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25B"/>
    <w:rsid w:val="008A3D37"/>
    <w:rsid w:val="008A4569"/>
    <w:rsid w:val="008A576C"/>
    <w:rsid w:val="008A5F8E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5EC1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69B7"/>
    <w:rsid w:val="008C7CAC"/>
    <w:rsid w:val="008D36A7"/>
    <w:rsid w:val="008D4AF6"/>
    <w:rsid w:val="008E0892"/>
    <w:rsid w:val="008E1C8D"/>
    <w:rsid w:val="008E1E54"/>
    <w:rsid w:val="008E20CA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8B"/>
    <w:rsid w:val="009007F3"/>
    <w:rsid w:val="0090083B"/>
    <w:rsid w:val="009017CB"/>
    <w:rsid w:val="0091166C"/>
    <w:rsid w:val="00912A30"/>
    <w:rsid w:val="009171FA"/>
    <w:rsid w:val="0092071C"/>
    <w:rsid w:val="00920849"/>
    <w:rsid w:val="00926A30"/>
    <w:rsid w:val="009270B8"/>
    <w:rsid w:val="00930BCD"/>
    <w:rsid w:val="00932553"/>
    <w:rsid w:val="00933F91"/>
    <w:rsid w:val="00935846"/>
    <w:rsid w:val="0093715F"/>
    <w:rsid w:val="00941486"/>
    <w:rsid w:val="00943421"/>
    <w:rsid w:val="00943B73"/>
    <w:rsid w:val="00944435"/>
    <w:rsid w:val="00946241"/>
    <w:rsid w:val="00946682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4203"/>
    <w:rsid w:val="009754DB"/>
    <w:rsid w:val="00975D8A"/>
    <w:rsid w:val="009763D8"/>
    <w:rsid w:val="0097681C"/>
    <w:rsid w:val="00976EFE"/>
    <w:rsid w:val="0097707C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33ED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6DE9"/>
    <w:rsid w:val="009C7CE9"/>
    <w:rsid w:val="009D1648"/>
    <w:rsid w:val="009D4CDC"/>
    <w:rsid w:val="009D569E"/>
    <w:rsid w:val="009D75AB"/>
    <w:rsid w:val="009E221C"/>
    <w:rsid w:val="009E2BA6"/>
    <w:rsid w:val="009E2F8B"/>
    <w:rsid w:val="009E31A6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3580"/>
    <w:rsid w:val="00A23D64"/>
    <w:rsid w:val="00A2493D"/>
    <w:rsid w:val="00A25E3D"/>
    <w:rsid w:val="00A26280"/>
    <w:rsid w:val="00A26780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4868"/>
    <w:rsid w:val="00A67AC4"/>
    <w:rsid w:val="00A71E55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182E"/>
    <w:rsid w:val="00AB1FBE"/>
    <w:rsid w:val="00AB22A5"/>
    <w:rsid w:val="00AB295E"/>
    <w:rsid w:val="00AB4409"/>
    <w:rsid w:val="00AB45B4"/>
    <w:rsid w:val="00AB5844"/>
    <w:rsid w:val="00AB5F47"/>
    <w:rsid w:val="00AC0068"/>
    <w:rsid w:val="00AC3587"/>
    <w:rsid w:val="00AC3A60"/>
    <w:rsid w:val="00AC42C3"/>
    <w:rsid w:val="00AC4C0C"/>
    <w:rsid w:val="00AD1AA1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2009"/>
    <w:rsid w:val="00B121D3"/>
    <w:rsid w:val="00B12631"/>
    <w:rsid w:val="00B13E9A"/>
    <w:rsid w:val="00B1571F"/>
    <w:rsid w:val="00B17094"/>
    <w:rsid w:val="00B20EDE"/>
    <w:rsid w:val="00B21D3D"/>
    <w:rsid w:val="00B22492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2A5A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40F8"/>
    <w:rsid w:val="00B648B7"/>
    <w:rsid w:val="00B65498"/>
    <w:rsid w:val="00B65A71"/>
    <w:rsid w:val="00B67426"/>
    <w:rsid w:val="00B6759B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E93"/>
    <w:rsid w:val="00B90414"/>
    <w:rsid w:val="00B934E9"/>
    <w:rsid w:val="00B93D1E"/>
    <w:rsid w:val="00B9552F"/>
    <w:rsid w:val="00B97D0D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A7AD2"/>
    <w:rsid w:val="00BB35FE"/>
    <w:rsid w:val="00BB3DA4"/>
    <w:rsid w:val="00BB6021"/>
    <w:rsid w:val="00BB673E"/>
    <w:rsid w:val="00BB7F50"/>
    <w:rsid w:val="00BC0B9B"/>
    <w:rsid w:val="00BC56F6"/>
    <w:rsid w:val="00BC7249"/>
    <w:rsid w:val="00BD0EEA"/>
    <w:rsid w:val="00BD187F"/>
    <w:rsid w:val="00BD4C78"/>
    <w:rsid w:val="00BD53E6"/>
    <w:rsid w:val="00BD59EA"/>
    <w:rsid w:val="00BD6A1D"/>
    <w:rsid w:val="00BD7A60"/>
    <w:rsid w:val="00BE05C9"/>
    <w:rsid w:val="00BE3D32"/>
    <w:rsid w:val="00BE4A95"/>
    <w:rsid w:val="00BE57C7"/>
    <w:rsid w:val="00BF0316"/>
    <w:rsid w:val="00BF2C42"/>
    <w:rsid w:val="00BF3760"/>
    <w:rsid w:val="00BF7B24"/>
    <w:rsid w:val="00C01325"/>
    <w:rsid w:val="00C05FA2"/>
    <w:rsid w:val="00C07F8E"/>
    <w:rsid w:val="00C10CAA"/>
    <w:rsid w:val="00C1494F"/>
    <w:rsid w:val="00C15B6C"/>
    <w:rsid w:val="00C17F1E"/>
    <w:rsid w:val="00C20FC4"/>
    <w:rsid w:val="00C2262E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47C3F"/>
    <w:rsid w:val="00C47CB0"/>
    <w:rsid w:val="00C502CD"/>
    <w:rsid w:val="00C52764"/>
    <w:rsid w:val="00C53584"/>
    <w:rsid w:val="00C61924"/>
    <w:rsid w:val="00C623D5"/>
    <w:rsid w:val="00C63130"/>
    <w:rsid w:val="00C70E5E"/>
    <w:rsid w:val="00C72EDE"/>
    <w:rsid w:val="00C74A2B"/>
    <w:rsid w:val="00C7708C"/>
    <w:rsid w:val="00C801A9"/>
    <w:rsid w:val="00C80DAB"/>
    <w:rsid w:val="00C816B3"/>
    <w:rsid w:val="00C82188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3DBB"/>
    <w:rsid w:val="00CA475A"/>
    <w:rsid w:val="00CA55D3"/>
    <w:rsid w:val="00CA73AD"/>
    <w:rsid w:val="00CB2445"/>
    <w:rsid w:val="00CB28D8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FC4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D00DB6"/>
    <w:rsid w:val="00D025BD"/>
    <w:rsid w:val="00D03A24"/>
    <w:rsid w:val="00D04F12"/>
    <w:rsid w:val="00D059CC"/>
    <w:rsid w:val="00D11EA6"/>
    <w:rsid w:val="00D1234E"/>
    <w:rsid w:val="00D12C40"/>
    <w:rsid w:val="00D15F7F"/>
    <w:rsid w:val="00D160E6"/>
    <w:rsid w:val="00D177C1"/>
    <w:rsid w:val="00D20E47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60B43"/>
    <w:rsid w:val="00D60D47"/>
    <w:rsid w:val="00D612FF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422E"/>
    <w:rsid w:val="00D96EC1"/>
    <w:rsid w:val="00D970E6"/>
    <w:rsid w:val="00D97146"/>
    <w:rsid w:val="00D97D62"/>
    <w:rsid w:val="00DA2FEC"/>
    <w:rsid w:val="00DA3DD7"/>
    <w:rsid w:val="00DA6ED5"/>
    <w:rsid w:val="00DA72E3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1F7E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1855"/>
    <w:rsid w:val="00E11B3E"/>
    <w:rsid w:val="00E134C0"/>
    <w:rsid w:val="00E14212"/>
    <w:rsid w:val="00E14AA0"/>
    <w:rsid w:val="00E1598F"/>
    <w:rsid w:val="00E15C6C"/>
    <w:rsid w:val="00E17060"/>
    <w:rsid w:val="00E21164"/>
    <w:rsid w:val="00E2125D"/>
    <w:rsid w:val="00E22903"/>
    <w:rsid w:val="00E235C9"/>
    <w:rsid w:val="00E24422"/>
    <w:rsid w:val="00E2467A"/>
    <w:rsid w:val="00E24A8C"/>
    <w:rsid w:val="00E24B8B"/>
    <w:rsid w:val="00E2503E"/>
    <w:rsid w:val="00E25A4F"/>
    <w:rsid w:val="00E272A9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82D"/>
    <w:rsid w:val="00E4285E"/>
    <w:rsid w:val="00E42C1D"/>
    <w:rsid w:val="00E46008"/>
    <w:rsid w:val="00E46751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34AF"/>
    <w:rsid w:val="00E6527D"/>
    <w:rsid w:val="00E7069B"/>
    <w:rsid w:val="00E713E5"/>
    <w:rsid w:val="00E715CE"/>
    <w:rsid w:val="00E735AE"/>
    <w:rsid w:val="00E73AFC"/>
    <w:rsid w:val="00E73B27"/>
    <w:rsid w:val="00E74311"/>
    <w:rsid w:val="00E7445D"/>
    <w:rsid w:val="00E74CEE"/>
    <w:rsid w:val="00E7611A"/>
    <w:rsid w:val="00E7638E"/>
    <w:rsid w:val="00E76C67"/>
    <w:rsid w:val="00E77114"/>
    <w:rsid w:val="00E77D8E"/>
    <w:rsid w:val="00E8533F"/>
    <w:rsid w:val="00E864F6"/>
    <w:rsid w:val="00E95A9D"/>
    <w:rsid w:val="00EA012A"/>
    <w:rsid w:val="00EA01B9"/>
    <w:rsid w:val="00EA1D48"/>
    <w:rsid w:val="00EA342D"/>
    <w:rsid w:val="00EA41FC"/>
    <w:rsid w:val="00EA63A0"/>
    <w:rsid w:val="00EB28F4"/>
    <w:rsid w:val="00EB6E19"/>
    <w:rsid w:val="00EC0201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9A1"/>
    <w:rsid w:val="00ED6A14"/>
    <w:rsid w:val="00EE0A56"/>
    <w:rsid w:val="00EE0DF5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EF763C"/>
    <w:rsid w:val="00F00148"/>
    <w:rsid w:val="00F026E2"/>
    <w:rsid w:val="00F03898"/>
    <w:rsid w:val="00F03E48"/>
    <w:rsid w:val="00F04A38"/>
    <w:rsid w:val="00F04BDD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6E2E"/>
    <w:rsid w:val="00F475A8"/>
    <w:rsid w:val="00F5091E"/>
    <w:rsid w:val="00F51032"/>
    <w:rsid w:val="00F51923"/>
    <w:rsid w:val="00F51D0F"/>
    <w:rsid w:val="00F52510"/>
    <w:rsid w:val="00F54695"/>
    <w:rsid w:val="00F61898"/>
    <w:rsid w:val="00F62023"/>
    <w:rsid w:val="00F639C4"/>
    <w:rsid w:val="00F66A77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97F"/>
    <w:rsid w:val="00F969DF"/>
    <w:rsid w:val="00FA6E5A"/>
    <w:rsid w:val="00FB090F"/>
    <w:rsid w:val="00FB28EE"/>
    <w:rsid w:val="00FB2F51"/>
    <w:rsid w:val="00FB6162"/>
    <w:rsid w:val="00FC0E3F"/>
    <w:rsid w:val="00FC122F"/>
    <w:rsid w:val="00FC2502"/>
    <w:rsid w:val="00FC250D"/>
    <w:rsid w:val="00FC3899"/>
    <w:rsid w:val="00FC50B8"/>
    <w:rsid w:val="00FC522A"/>
    <w:rsid w:val="00FC78DD"/>
    <w:rsid w:val="00FD09DF"/>
    <w:rsid w:val="00FD1D18"/>
    <w:rsid w:val="00FD35BB"/>
    <w:rsid w:val="00FD3662"/>
    <w:rsid w:val="00FD3D2F"/>
    <w:rsid w:val="00FD403D"/>
    <w:rsid w:val="00FD5563"/>
    <w:rsid w:val="00FD75F5"/>
    <w:rsid w:val="00FE262E"/>
    <w:rsid w:val="00FE2C4F"/>
    <w:rsid w:val="00FE33CC"/>
    <w:rsid w:val="00FE413A"/>
    <w:rsid w:val="00FE52F2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  <w:style w:type="paragraph" w:customStyle="1" w:styleId="a2">
    <w:name w:val="스타일 양쪽"/>
    <w:basedOn w:val="Normal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445917c43f9bd0d866974e7c168427ce">
  <xsd:schema xmlns:xsd="http://www.w3.org/2001/XMLSchema" xmlns:xs="http://www.w3.org/2001/XMLSchema" xmlns:p="http://schemas.microsoft.com/office/2006/metadata/properties" xmlns:ns2="b99d8371-7959-447c-b1e6-b32e64889764" targetNamespace="http://schemas.microsoft.com/office/2006/metadata/properties" ma:root="true" ma:fieldsID="112cd612129217dda944a7dff2aaa3b1" ns2:_="">
    <xsd:import namespace="b99d8371-7959-447c-b1e6-b32e648897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4488B-53FD-4400-B923-6F091B6F5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D0E4C-7CAC-4578-A897-37E73CD4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</cp:revision>
  <cp:lastPrinted>2013-01-18T02:26:00Z</cp:lastPrinted>
  <dcterms:created xsi:type="dcterms:W3CDTF">2016-09-30T12:50:00Z</dcterms:created>
  <dcterms:modified xsi:type="dcterms:W3CDTF">2016-10-01T02:31:00Z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